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5" w:rsidRDefault="00A67535" w:rsidP="00A67535">
      <w:pPr>
        <w:pStyle w:val="Heading1"/>
        <w:spacing w:before="66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A67535" w:rsidRDefault="00A67535" w:rsidP="00A67535">
      <w:pPr>
        <w:pStyle w:val="a3"/>
        <w:ind w:left="0"/>
        <w:rPr>
          <w:b/>
          <w:sz w:val="26"/>
        </w:rPr>
      </w:pPr>
    </w:p>
    <w:p w:rsidR="00A67535" w:rsidRDefault="00A67535" w:rsidP="00A67535">
      <w:pPr>
        <w:pStyle w:val="a3"/>
        <w:spacing w:before="4"/>
        <w:ind w:left="0"/>
        <w:rPr>
          <w:b/>
          <w:sz w:val="31"/>
        </w:rPr>
      </w:pPr>
    </w:p>
    <w:p w:rsidR="00A67535" w:rsidRDefault="00A67535" w:rsidP="00A67535">
      <w:pPr>
        <w:pStyle w:val="a3"/>
        <w:spacing w:before="1"/>
        <w:ind w:left="1676" w:right="15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A67535" w:rsidRDefault="00A67535" w:rsidP="00A67535">
      <w:pPr>
        <w:pStyle w:val="a3"/>
        <w:ind w:left="0"/>
        <w:rPr>
          <w:sz w:val="26"/>
        </w:rPr>
      </w:pPr>
    </w:p>
    <w:p w:rsidR="00A67535" w:rsidRDefault="00A67535" w:rsidP="00A67535">
      <w:pPr>
        <w:pStyle w:val="a3"/>
        <w:spacing w:before="4"/>
        <w:ind w:left="0"/>
        <w:rPr>
          <w:sz w:val="31"/>
        </w:rPr>
      </w:pPr>
    </w:p>
    <w:p w:rsidR="00A67535" w:rsidRDefault="00A67535" w:rsidP="00A67535">
      <w:pPr>
        <w:pStyle w:val="a3"/>
        <w:spacing w:line="292" w:lineRule="auto"/>
        <w:ind w:left="238" w:firstLine="480"/>
      </w:pPr>
      <w:r>
        <w:t>Администрация муниципального района «Ферзиковский район» в лице Отдела образования, 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(исполнительно-распорядительного</w:t>
      </w:r>
      <w:r>
        <w:rPr>
          <w:spacing w:val="-8"/>
        </w:rPr>
        <w:t xml:space="preserve"> </w:t>
      </w:r>
      <w:r>
        <w:t>органа)</w:t>
      </w:r>
      <w:r>
        <w:rPr>
          <w:spacing w:val="-9"/>
        </w:rPr>
        <w:t xml:space="preserve"> </w:t>
      </w:r>
      <w:r>
        <w:t>муниципального</w:t>
      </w:r>
    </w:p>
    <w:p w:rsidR="00A67535" w:rsidRDefault="00A67535" w:rsidP="00A67535">
      <w:pPr>
        <w:pStyle w:val="a3"/>
        <w:spacing w:line="275" w:lineRule="exact"/>
        <w:ind w:left="3791"/>
      </w:pPr>
      <w:r>
        <w:t>района</w:t>
      </w:r>
      <w:r>
        <w:rPr>
          <w:spacing w:val="-4"/>
        </w:rPr>
        <w:t xml:space="preserve"> </w:t>
      </w:r>
      <w:r>
        <w:t>«Ферзиковский</w:t>
      </w:r>
      <w:r>
        <w:rPr>
          <w:spacing w:val="-4"/>
        </w:rPr>
        <w:t xml:space="preserve"> </w:t>
      </w:r>
      <w:r>
        <w:rPr>
          <w:spacing w:val="-2"/>
        </w:rPr>
        <w:t>район»</w:t>
      </w:r>
    </w:p>
    <w:p w:rsidR="00A67535" w:rsidRDefault="00A67535" w:rsidP="00A67535">
      <w:pPr>
        <w:pStyle w:val="a3"/>
        <w:ind w:left="0"/>
        <w:rPr>
          <w:sz w:val="26"/>
        </w:rPr>
      </w:pPr>
    </w:p>
    <w:p w:rsidR="00A67535" w:rsidRDefault="00A67535" w:rsidP="00A67535">
      <w:pPr>
        <w:pStyle w:val="a3"/>
        <w:spacing w:before="5"/>
        <w:ind w:left="0"/>
        <w:rPr>
          <w:sz w:val="31"/>
        </w:rPr>
      </w:pPr>
    </w:p>
    <w:p w:rsidR="00A67535" w:rsidRDefault="00A67535" w:rsidP="00A67535">
      <w:pPr>
        <w:pStyle w:val="a3"/>
        <w:ind w:left="1676" w:right="151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874A3F" w:rsidP="00A67535">
      <w:pPr>
        <w:pStyle w:val="a3"/>
        <w:spacing w:before="1"/>
        <w:ind w:left="0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487591936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635</wp:posOffset>
            </wp:positionV>
            <wp:extent cx="1756410" cy="108394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1" t="36455" r="65787" b="4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535" w:rsidRDefault="00A67535" w:rsidP="00A67535">
      <w:pPr>
        <w:rPr>
          <w:sz w:val="16"/>
        </w:rPr>
        <w:sectPr w:rsidR="00A6753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67535" w:rsidRDefault="00A67535" w:rsidP="00A67535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A67535" w:rsidRDefault="00EC2741" w:rsidP="00A67535">
      <w:pPr>
        <w:spacing w:before="4" w:line="213" w:lineRule="auto"/>
        <w:ind w:left="178"/>
        <w:rPr>
          <w:sz w:val="20"/>
        </w:rPr>
      </w:pPr>
      <w:r>
        <w:rPr>
          <w:sz w:val="20"/>
        </w:rPr>
        <w:t xml:space="preserve">На заседании </w:t>
      </w:r>
      <w:proofErr w:type="gramStart"/>
      <w:r>
        <w:rPr>
          <w:sz w:val="20"/>
        </w:rPr>
        <w:t>педагогического</w:t>
      </w:r>
      <w:proofErr w:type="gramEnd"/>
    </w:p>
    <w:p w:rsidR="00A67535" w:rsidRDefault="00A67535" w:rsidP="00A6753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A67535" w:rsidRDefault="00A67535" w:rsidP="00A67535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A67535" w:rsidRDefault="00A67535" w:rsidP="00A6753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A67535" w:rsidRDefault="00A67535" w:rsidP="00A67535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A67535" w:rsidRDefault="00A67535" w:rsidP="00A67535">
      <w:pPr>
        <w:spacing w:line="217" w:lineRule="exact"/>
        <w:rPr>
          <w:sz w:val="20"/>
        </w:rPr>
        <w:sectPr w:rsidR="00A6753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81" w:space="636"/>
            <w:col w:w="2918" w:space="599"/>
            <w:col w:w="3766"/>
          </w:cols>
        </w:sectPr>
      </w:pPr>
    </w:p>
    <w:p w:rsidR="00A67535" w:rsidRDefault="00EC2741" w:rsidP="00A67535">
      <w:pPr>
        <w:tabs>
          <w:tab w:val="left" w:pos="3694"/>
          <w:tab w:val="left" w:pos="5123"/>
          <w:tab w:val="left" w:pos="7211"/>
          <w:tab w:val="left" w:pos="8640"/>
        </w:tabs>
        <w:spacing w:line="212" w:lineRule="exact"/>
        <w:ind w:left="178"/>
        <w:rPr>
          <w:sz w:val="20"/>
        </w:rPr>
      </w:pPr>
      <w:r>
        <w:rPr>
          <w:sz w:val="20"/>
        </w:rPr>
        <w:lastRenderedPageBreak/>
        <w:t>совета</w:t>
      </w:r>
      <w:r w:rsidR="00A67535">
        <w:rPr>
          <w:sz w:val="20"/>
        </w:rPr>
        <w:tab/>
      </w:r>
      <w:r w:rsidR="00A67535">
        <w:rPr>
          <w:sz w:val="20"/>
          <w:u w:val="single"/>
        </w:rPr>
        <w:tab/>
      </w:r>
      <w:proofErr w:type="gramStart"/>
      <w:r w:rsidR="00A67535">
        <w:rPr>
          <w:sz w:val="20"/>
        </w:rPr>
        <w:t>(</w:t>
      </w:r>
      <w:r w:rsidR="00A67535">
        <w:rPr>
          <w:spacing w:val="8"/>
          <w:sz w:val="20"/>
        </w:rPr>
        <w:t xml:space="preserve"> </w:t>
      </w:r>
      <w:proofErr w:type="gramEnd"/>
      <w:r w:rsidR="00A67535">
        <w:rPr>
          <w:sz w:val="20"/>
        </w:rPr>
        <w:t>Тихонова</w:t>
      </w:r>
      <w:r w:rsidR="00A67535">
        <w:rPr>
          <w:spacing w:val="6"/>
          <w:sz w:val="20"/>
        </w:rPr>
        <w:t xml:space="preserve"> </w:t>
      </w:r>
      <w:r w:rsidR="00A67535">
        <w:rPr>
          <w:sz w:val="20"/>
        </w:rPr>
        <w:t>Е.А.</w:t>
      </w:r>
      <w:r w:rsidR="00A67535">
        <w:rPr>
          <w:spacing w:val="8"/>
          <w:sz w:val="20"/>
        </w:rPr>
        <w:t xml:space="preserve"> </w:t>
      </w:r>
      <w:r w:rsidR="00A67535">
        <w:rPr>
          <w:spacing w:val="-10"/>
          <w:sz w:val="20"/>
        </w:rPr>
        <w:t>)</w:t>
      </w:r>
      <w:r w:rsidR="00A67535">
        <w:rPr>
          <w:sz w:val="20"/>
        </w:rPr>
        <w:tab/>
      </w:r>
      <w:r w:rsidR="00A67535">
        <w:rPr>
          <w:sz w:val="20"/>
          <w:u w:val="single"/>
        </w:rPr>
        <w:tab/>
      </w:r>
      <w:r w:rsidR="00A67535">
        <w:rPr>
          <w:sz w:val="20"/>
        </w:rPr>
        <w:t>(</w:t>
      </w:r>
      <w:r w:rsidR="00A67535">
        <w:rPr>
          <w:spacing w:val="7"/>
          <w:sz w:val="20"/>
        </w:rPr>
        <w:t xml:space="preserve"> </w:t>
      </w:r>
      <w:r w:rsidR="00A67535">
        <w:rPr>
          <w:sz w:val="20"/>
        </w:rPr>
        <w:t>Иост</w:t>
      </w:r>
      <w:r w:rsidR="00A67535">
        <w:rPr>
          <w:spacing w:val="5"/>
          <w:sz w:val="20"/>
        </w:rPr>
        <w:t xml:space="preserve"> </w:t>
      </w:r>
      <w:r w:rsidR="00A67535">
        <w:rPr>
          <w:sz w:val="20"/>
        </w:rPr>
        <w:t>И.Ю.</w:t>
      </w:r>
      <w:r w:rsidR="00A67535">
        <w:rPr>
          <w:spacing w:val="2"/>
          <w:sz w:val="20"/>
        </w:rPr>
        <w:t xml:space="preserve"> </w:t>
      </w:r>
      <w:r w:rsidR="00A67535">
        <w:rPr>
          <w:spacing w:val="-10"/>
          <w:sz w:val="20"/>
        </w:rPr>
        <w:t>)</w:t>
      </w:r>
    </w:p>
    <w:p w:rsidR="00A67535" w:rsidRDefault="00A67535" w:rsidP="00A67535">
      <w:pPr>
        <w:spacing w:line="212" w:lineRule="exact"/>
        <w:rPr>
          <w:sz w:val="20"/>
        </w:rPr>
        <w:sectPr w:rsidR="00A6753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C2741" w:rsidRDefault="00EC2741" w:rsidP="00EC2741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2" w:line="424" w:lineRule="auto"/>
        <w:ind w:left="178" w:right="3554"/>
        <w:rPr>
          <w:sz w:val="20"/>
          <w:u w:val="single"/>
        </w:rPr>
      </w:pPr>
      <w:r>
        <w:rPr>
          <w:sz w:val="20"/>
        </w:rPr>
        <w:lastRenderedPageBreak/>
        <w:t>Протокол №</w:t>
      </w:r>
      <w:r>
        <w:rPr>
          <w:sz w:val="20"/>
          <w:u w:val="single"/>
        </w:rPr>
        <w:t xml:space="preserve"> 1</w:t>
      </w:r>
    </w:p>
    <w:p w:rsidR="00A67535" w:rsidRDefault="00EC2741" w:rsidP="00A67535">
      <w:pPr>
        <w:tabs>
          <w:tab w:val="left" w:pos="3490"/>
          <w:tab w:val="left" w:pos="3694"/>
          <w:tab w:val="left" w:pos="4428"/>
          <w:tab w:val="left" w:pos="6039"/>
          <w:tab w:val="left" w:pos="6651"/>
        </w:tabs>
        <w:spacing w:before="178" w:line="424" w:lineRule="auto"/>
        <w:ind w:left="178" w:right="38"/>
        <w:rPr>
          <w:spacing w:val="-6"/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>29</w:t>
      </w:r>
      <w:r>
        <w:rPr>
          <w:sz w:val="20"/>
        </w:rPr>
        <w:t>"08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20</w:t>
      </w:r>
      <w:r>
        <w:rPr>
          <w:sz w:val="20"/>
          <w:u w:val="single"/>
        </w:rPr>
        <w:t>23</w:t>
      </w:r>
      <w:r>
        <w:rPr>
          <w:spacing w:val="-5"/>
          <w:sz w:val="20"/>
        </w:rPr>
        <w:t>г</w:t>
      </w:r>
      <w:r w:rsidR="00A67535">
        <w:rPr>
          <w:sz w:val="20"/>
        </w:rPr>
        <w:tab/>
        <w:t>от "</w:t>
      </w:r>
      <w:r w:rsidR="00A67535">
        <w:rPr>
          <w:sz w:val="20"/>
          <w:u w:val="single"/>
        </w:rPr>
        <w:t>25</w:t>
      </w:r>
      <w:r w:rsidR="00A67535">
        <w:rPr>
          <w:sz w:val="20"/>
        </w:rPr>
        <w:t xml:space="preserve">" </w:t>
      </w:r>
      <w:r w:rsidR="00A67535">
        <w:rPr>
          <w:sz w:val="20"/>
          <w:u w:val="single"/>
        </w:rPr>
        <w:t xml:space="preserve">мая </w:t>
      </w:r>
      <w:r w:rsidR="00A67535">
        <w:rPr>
          <w:sz w:val="20"/>
        </w:rPr>
        <w:t xml:space="preserve"> 2023</w:t>
      </w:r>
      <w:r w:rsidR="00A67535">
        <w:rPr>
          <w:spacing w:val="-6"/>
          <w:sz w:val="20"/>
        </w:rPr>
        <w:t>г.</w:t>
      </w:r>
    </w:p>
    <w:p w:rsidR="00EC2741" w:rsidRDefault="00A67535" w:rsidP="00EC2741">
      <w:pPr>
        <w:tabs>
          <w:tab w:val="left" w:pos="3490"/>
          <w:tab w:val="left" w:pos="3694"/>
          <w:tab w:val="left" w:pos="4428"/>
          <w:tab w:val="left" w:pos="6039"/>
          <w:tab w:val="left" w:pos="6651"/>
        </w:tabs>
        <w:spacing w:before="178" w:line="424" w:lineRule="auto"/>
        <w:ind w:left="178" w:right="38"/>
        <w:rPr>
          <w:sz w:val="20"/>
        </w:rPr>
      </w:pPr>
      <w:r>
        <w:rPr>
          <w:spacing w:val="-6"/>
          <w:sz w:val="20"/>
        </w:rPr>
        <w:t xml:space="preserve"> </w:t>
      </w:r>
    </w:p>
    <w:p w:rsidR="00A67535" w:rsidRDefault="00A67535" w:rsidP="00A67535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2" w:line="424" w:lineRule="auto"/>
        <w:ind w:left="178" w:right="3554"/>
        <w:rPr>
          <w:sz w:val="20"/>
        </w:rPr>
      </w:pPr>
      <w:r>
        <w:rPr>
          <w:spacing w:val="-5"/>
          <w:sz w:val="20"/>
        </w:rPr>
        <w:t>.</w:t>
      </w:r>
    </w:p>
    <w:p w:rsidR="00EC2741" w:rsidRDefault="00A67535" w:rsidP="00A67535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91"/>
        <w:rPr>
          <w:sz w:val="20"/>
        </w:rPr>
      </w:pPr>
      <w:r>
        <w:br w:type="column"/>
      </w:r>
      <w:r>
        <w:rPr>
          <w:sz w:val="20"/>
        </w:rPr>
        <w:lastRenderedPageBreak/>
        <w:t>Прика</w:t>
      </w:r>
      <w:r w:rsidR="00EC2741">
        <w:rPr>
          <w:sz w:val="20"/>
        </w:rPr>
        <w:t>з № 16</w:t>
      </w:r>
    </w:p>
    <w:p w:rsidR="00A67535" w:rsidRDefault="00A67535" w:rsidP="00A67535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91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>01</w:t>
      </w:r>
      <w:r>
        <w:rPr>
          <w:sz w:val="20"/>
        </w:rPr>
        <w:t xml:space="preserve">" </w:t>
      </w:r>
      <w:r>
        <w:rPr>
          <w:sz w:val="20"/>
          <w:u w:val="single"/>
        </w:rPr>
        <w:t xml:space="preserve">сентября </w:t>
      </w:r>
      <w:r>
        <w:rPr>
          <w:sz w:val="20"/>
        </w:rPr>
        <w:t xml:space="preserve"> 20</w:t>
      </w:r>
      <w:r>
        <w:rPr>
          <w:sz w:val="20"/>
          <w:u w:val="single"/>
        </w:rPr>
        <w:t>23</w:t>
      </w:r>
      <w:r>
        <w:rPr>
          <w:spacing w:val="-5"/>
          <w:sz w:val="20"/>
        </w:rPr>
        <w:t>г.</w:t>
      </w:r>
    </w:p>
    <w:p w:rsidR="00A67535" w:rsidRDefault="00A67535" w:rsidP="00A67535">
      <w:pPr>
        <w:spacing w:line="424" w:lineRule="auto"/>
        <w:rPr>
          <w:sz w:val="20"/>
        </w:rPr>
        <w:sectPr w:rsidR="00A67535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830" w:space="204"/>
            <w:col w:w="3766"/>
          </w:cols>
        </w:sectPr>
      </w:pP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A67535" w:rsidP="00A67535">
      <w:pPr>
        <w:pStyle w:val="a3"/>
        <w:ind w:left="0"/>
        <w:rPr>
          <w:sz w:val="20"/>
        </w:rPr>
      </w:pPr>
    </w:p>
    <w:p w:rsidR="00A67535" w:rsidRDefault="00A67535" w:rsidP="00A67535">
      <w:pPr>
        <w:pStyle w:val="a3"/>
        <w:spacing w:before="5"/>
        <w:ind w:left="0"/>
        <w:rPr>
          <w:sz w:val="26"/>
        </w:rPr>
      </w:pPr>
    </w:p>
    <w:p w:rsidR="00A67535" w:rsidRDefault="00A67535" w:rsidP="00A67535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202613)</w:t>
      </w:r>
    </w:p>
    <w:p w:rsidR="00A67535" w:rsidRDefault="00A67535" w:rsidP="00A67535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A67535" w:rsidRDefault="00A67535" w:rsidP="00A67535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A67535" w:rsidRDefault="00A67535" w:rsidP="00A67535">
      <w:pPr>
        <w:pStyle w:val="a3"/>
        <w:ind w:left="0"/>
        <w:rPr>
          <w:sz w:val="26"/>
        </w:rPr>
      </w:pPr>
    </w:p>
    <w:p w:rsidR="00A67535" w:rsidRDefault="00A67535" w:rsidP="00A67535">
      <w:pPr>
        <w:pStyle w:val="a3"/>
        <w:spacing w:before="5"/>
        <w:ind w:left="0"/>
        <w:rPr>
          <w:sz w:val="31"/>
        </w:rPr>
      </w:pPr>
    </w:p>
    <w:p w:rsidR="00A67535" w:rsidRDefault="00A67535" w:rsidP="00A67535">
      <w:pPr>
        <w:pStyle w:val="a3"/>
        <w:spacing w:line="292" w:lineRule="auto"/>
        <w:ind w:left="3193" w:right="3037"/>
        <w:jc w:val="center"/>
      </w:pPr>
      <w:r>
        <w:t>для</w:t>
      </w:r>
      <w:r>
        <w:rPr>
          <w:spacing w:val="4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на 2023-2024</w:t>
      </w:r>
      <w:r>
        <w:rPr>
          <w:spacing w:val="40"/>
        </w:rPr>
        <w:t xml:space="preserve"> </w:t>
      </w:r>
      <w:r>
        <w:t>учебный год</w:t>
      </w:r>
    </w:p>
    <w:p w:rsidR="00A67535" w:rsidRDefault="00A67535" w:rsidP="00A67535">
      <w:pPr>
        <w:pStyle w:val="a3"/>
        <w:spacing w:line="292" w:lineRule="auto"/>
        <w:ind w:left="3193" w:right="3037"/>
        <w:jc w:val="center"/>
      </w:pPr>
      <w:r>
        <w:t>(базовый уровень)</w:t>
      </w:r>
    </w:p>
    <w:p w:rsidR="00A67535" w:rsidRDefault="00A67535" w:rsidP="00A67535">
      <w:pPr>
        <w:pStyle w:val="a3"/>
        <w:ind w:left="0"/>
        <w:rPr>
          <w:sz w:val="26"/>
        </w:rPr>
      </w:pPr>
    </w:p>
    <w:p w:rsidR="00A67535" w:rsidRDefault="00A67535" w:rsidP="00A67535">
      <w:pPr>
        <w:pStyle w:val="a3"/>
        <w:ind w:left="0"/>
        <w:rPr>
          <w:sz w:val="26"/>
        </w:rPr>
      </w:pPr>
    </w:p>
    <w:p w:rsidR="00A67535" w:rsidRDefault="00A67535" w:rsidP="00A67535">
      <w:pPr>
        <w:pStyle w:val="a3"/>
        <w:ind w:left="0"/>
        <w:rPr>
          <w:sz w:val="26"/>
        </w:rPr>
      </w:pPr>
    </w:p>
    <w:p w:rsidR="00A67535" w:rsidRDefault="00A67535" w:rsidP="00A67535">
      <w:pPr>
        <w:pStyle w:val="a3"/>
        <w:spacing w:before="4"/>
        <w:ind w:left="0"/>
        <w:rPr>
          <w:sz w:val="21"/>
        </w:rPr>
      </w:pPr>
    </w:p>
    <w:p w:rsidR="00A67535" w:rsidRDefault="00A67535" w:rsidP="00A67535">
      <w:pPr>
        <w:pStyle w:val="a3"/>
        <w:ind w:left="5999"/>
      </w:pPr>
      <w:r>
        <w:t>Составитель:</w:t>
      </w:r>
      <w:r>
        <w:rPr>
          <w:spacing w:val="-8"/>
        </w:rPr>
        <w:t xml:space="preserve"> </w:t>
      </w:r>
      <w:r>
        <w:t>Тихонова</w:t>
      </w:r>
      <w:r>
        <w:rPr>
          <w:spacing w:val="-5"/>
        </w:rPr>
        <w:t xml:space="preserve"> </w:t>
      </w:r>
      <w:r>
        <w:t>Елена</w:t>
      </w:r>
      <w:r>
        <w:rPr>
          <w:spacing w:val="-4"/>
        </w:rPr>
        <w:t xml:space="preserve"> </w:t>
      </w:r>
      <w:r>
        <w:rPr>
          <w:spacing w:val="-2"/>
        </w:rPr>
        <w:t>Анатольевна</w:t>
      </w:r>
    </w:p>
    <w:p w:rsidR="00A67535" w:rsidRDefault="00A67535" w:rsidP="00A67535">
      <w:pPr>
        <w:pStyle w:val="a3"/>
        <w:spacing w:before="60"/>
        <w:ind w:left="0" w:right="360"/>
        <w:jc w:val="right"/>
      </w:pPr>
      <w:r>
        <w:t>зам.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УВР</w:t>
      </w:r>
    </w:p>
    <w:p w:rsidR="00A67535" w:rsidRDefault="00A67535" w:rsidP="00A67535">
      <w:pPr>
        <w:pStyle w:val="a3"/>
        <w:spacing w:before="90"/>
        <w:ind w:left="1625" w:right="1518"/>
        <w:jc w:val="center"/>
      </w:pPr>
      <w:r>
        <w:t>д.</w:t>
      </w:r>
      <w:r>
        <w:rPr>
          <w:spacing w:val="-1"/>
        </w:rPr>
        <w:t xml:space="preserve"> </w:t>
      </w:r>
      <w:r>
        <w:t>Бронцы</w:t>
      </w:r>
      <w:r>
        <w:rPr>
          <w:spacing w:val="-18"/>
        </w:rPr>
        <w:t xml:space="preserve"> </w:t>
      </w:r>
      <w:r>
        <w:rPr>
          <w:spacing w:val="-4"/>
        </w:rPr>
        <w:t>2023</w:t>
      </w:r>
    </w:p>
    <w:p w:rsidR="00A67535" w:rsidRDefault="00A67535" w:rsidP="00A67535">
      <w:pPr>
        <w:jc w:val="right"/>
      </w:pPr>
    </w:p>
    <w:p w:rsidR="00A67535" w:rsidRDefault="00A67535" w:rsidP="00A67535">
      <w:pPr>
        <w:jc w:val="center"/>
        <w:sectPr w:rsidR="00A6753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1777E" w:rsidRDefault="00CA3744" w:rsidP="00CA3744">
      <w:pPr>
        <w:jc w:val="center"/>
        <w:sectPr w:rsidR="00D1777E" w:rsidSect="00CA3744">
          <w:type w:val="continuous"/>
          <w:pgSz w:w="11900" w:h="16840"/>
          <w:pgMar w:top="880" w:right="540" w:bottom="568" w:left="560" w:header="720" w:footer="720" w:gutter="0"/>
          <w:cols w:space="720"/>
        </w:sectPr>
      </w:pPr>
      <w:r w:rsidRPr="009028F4">
        <w:rPr>
          <w:sz w:val="28"/>
          <w:szCs w:val="24"/>
        </w:rPr>
        <w:lastRenderedPageBreak/>
        <w:t xml:space="preserve"> </w:t>
      </w:r>
    </w:p>
    <w:p w:rsidR="00D1777E" w:rsidRDefault="00D74299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A3744">
        <w:t>ПОЯСНИТЕЛЬНАЯ</w:t>
      </w:r>
      <w:r w:rsidR="00CA3744">
        <w:rPr>
          <w:spacing w:val="-9"/>
        </w:rPr>
        <w:t xml:space="preserve"> </w:t>
      </w:r>
      <w:r w:rsidR="00CA3744">
        <w:t>ЗАПИСКА</w:t>
      </w:r>
    </w:p>
    <w:p w:rsidR="00D1777E" w:rsidRDefault="00CA37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D1777E" w:rsidRDefault="00CA3744">
      <w:pPr>
        <w:pStyle w:val="a3"/>
        <w:spacing w:before="156" w:line="292" w:lineRule="auto"/>
        <w:ind w:right="183" w:firstLine="180"/>
      </w:pPr>
      <w:proofErr w:type="gramStart"/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D1777E" w:rsidRDefault="00CA3744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D1777E" w:rsidRDefault="00CA3744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D1777E" w:rsidRDefault="00CA3744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D1777E" w:rsidRDefault="00CA3744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D1777E" w:rsidRDefault="00CA3744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D1777E" w:rsidRDefault="00D1777E">
      <w:pPr>
        <w:spacing w:line="274" w:lineRule="exact"/>
        <w:sectPr w:rsidR="00D1777E" w:rsidSect="00CA3744">
          <w:pgSz w:w="11900" w:h="16840"/>
          <w:pgMar w:top="520" w:right="540" w:bottom="568" w:left="560" w:header="720" w:footer="720" w:gutter="0"/>
          <w:cols w:space="720"/>
        </w:sectPr>
      </w:pPr>
    </w:p>
    <w:p w:rsidR="00D1777E" w:rsidRDefault="00CA3744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D1777E" w:rsidRDefault="00CA3744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D1777E" w:rsidRDefault="00CA3744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D1777E" w:rsidRDefault="00CA3744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D1777E" w:rsidRDefault="00CA3744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1777E" w:rsidRDefault="00CA3744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D1777E" w:rsidRDefault="00CA374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 xml:space="preserve">подведение обучающихся на доступном для них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D1777E" w:rsidRDefault="00CA374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D1777E" w:rsidRDefault="00CA3744">
      <w:pPr>
        <w:pStyle w:val="a3"/>
        <w:spacing w:before="105" w:line="292" w:lineRule="auto"/>
        <w:ind w:right="574" w:firstLine="180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D1777E" w:rsidRDefault="00CA3744">
      <w:pPr>
        <w:pStyle w:val="a3"/>
        <w:spacing w:line="292" w:lineRule="auto"/>
        <w:ind w:right="292" w:firstLine="18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D1777E" w:rsidRDefault="00CA3744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D1777E" w:rsidRDefault="00CA3744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D1777E" w:rsidRDefault="00D1777E">
      <w:pPr>
        <w:spacing w:line="292" w:lineRule="auto"/>
        <w:sectPr w:rsidR="00D1777E" w:rsidSect="00CA3744">
          <w:pgSz w:w="11900" w:h="16840"/>
          <w:pgMar w:top="500" w:right="540" w:bottom="568" w:left="560" w:header="720" w:footer="720" w:gutter="0"/>
          <w:cols w:space="720"/>
        </w:sectPr>
      </w:pPr>
    </w:p>
    <w:p w:rsidR="00D1777E" w:rsidRDefault="00CA3744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 xml:space="preserve">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D1777E" w:rsidRDefault="00CA3744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 xml:space="preserve">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D1777E" w:rsidRDefault="00CA3744">
      <w:pPr>
        <w:pStyle w:val="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1777E" w:rsidRDefault="00CA3744">
      <w:pPr>
        <w:pStyle w:val="a3"/>
        <w:spacing w:before="157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 170 учебных часов.</w:t>
      </w:r>
    </w:p>
    <w:p w:rsidR="00D1777E" w:rsidRDefault="00D1777E">
      <w:pPr>
        <w:spacing w:line="292" w:lineRule="auto"/>
      </w:pPr>
    </w:p>
    <w:p w:rsidR="00D1777E" w:rsidRDefault="00D74299">
      <w:pPr>
        <w:pStyle w:val="1"/>
        <w:spacing w:before="62"/>
      </w:pPr>
      <w:r>
        <w:pict>
          <v:rect id="_x0000_s1031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A3744">
        <w:t>СОДЕРЖАНИЕ</w:t>
      </w:r>
      <w:r w:rsidR="00CA3744">
        <w:rPr>
          <w:spacing w:val="-9"/>
        </w:rPr>
        <w:t xml:space="preserve"> </w:t>
      </w:r>
      <w:r w:rsidR="00CA3744">
        <w:t>УЧЕБНОГО</w:t>
      </w:r>
      <w:r w:rsidR="00CA3744">
        <w:rPr>
          <w:spacing w:val="-8"/>
        </w:rPr>
        <w:t xml:space="preserve"> </w:t>
      </w:r>
      <w:r w:rsidR="00CA3744">
        <w:t>КУРСА</w:t>
      </w:r>
      <w:r w:rsidR="00CA3744">
        <w:rPr>
          <w:spacing w:val="-8"/>
        </w:rPr>
        <w:t xml:space="preserve"> </w:t>
      </w:r>
      <w:r w:rsidR="00CA3744">
        <w:t>"МАТЕМАТИКА"</w:t>
      </w:r>
    </w:p>
    <w:p w:rsidR="00D1777E" w:rsidRDefault="00CA37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D1777E" w:rsidRDefault="00CA3744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t xml:space="preserve">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D1777E" w:rsidRDefault="00CA3744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D1777E" w:rsidRDefault="00CA3744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D1777E" w:rsidRDefault="00CA3744">
      <w:pPr>
        <w:pStyle w:val="1"/>
        <w:spacing w:before="183"/>
      </w:pPr>
      <w:r>
        <w:t>Дроби</w:t>
      </w:r>
    </w:p>
    <w:p w:rsidR="00D1777E" w:rsidRDefault="00CA3744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 xml:space="preserve">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D1777E" w:rsidRDefault="00CA3744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lastRenderedPageBreak/>
        <w:t xml:space="preserve">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D1777E" w:rsidRDefault="00CA3744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D1777E" w:rsidRDefault="00D1777E">
      <w:pPr>
        <w:pStyle w:val="a3"/>
        <w:spacing w:before="8"/>
        <w:ind w:left="0"/>
        <w:rPr>
          <w:sz w:val="21"/>
        </w:rPr>
      </w:pPr>
    </w:p>
    <w:p w:rsidR="00D1777E" w:rsidRDefault="00CA3744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D1777E" w:rsidRDefault="00CA3744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 xml:space="preserve">перебором всех возможных вариантов. Использование при решении задач таблиц и схем. </w:t>
      </w:r>
      <w:proofErr w:type="gramStart"/>
      <w:r>
        <w:t>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</w:t>
      </w:r>
      <w:proofErr w:type="gramEnd"/>
      <w:r>
        <w:t xml:space="preserve">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D1777E" w:rsidRDefault="00CA3744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:rsidR="00D1777E" w:rsidRDefault="00D1777E">
      <w:pPr>
        <w:pStyle w:val="a3"/>
        <w:spacing w:before="10"/>
        <w:ind w:left="0"/>
        <w:rPr>
          <w:sz w:val="21"/>
        </w:rPr>
      </w:pPr>
    </w:p>
    <w:p w:rsidR="00D1777E" w:rsidRDefault="00CA3744">
      <w:pPr>
        <w:pStyle w:val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D1777E" w:rsidRDefault="00CA3744">
      <w:pPr>
        <w:pStyle w:val="a3"/>
        <w:spacing w:before="156" w:line="292" w:lineRule="auto"/>
        <w:ind w:right="304" w:firstLine="180"/>
      </w:pPr>
      <w:proofErr w:type="gramStart"/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</w:t>
      </w:r>
      <w:proofErr w:type="gramEnd"/>
      <w:r>
        <w:t xml:space="preserve">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 xml:space="preserve">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ст</w:t>
      </w:r>
      <w:proofErr w:type="gramEnd"/>
      <w:r>
        <w:t>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:rsidR="00D1777E" w:rsidRDefault="00CA3744">
      <w:pPr>
        <w:pStyle w:val="a3"/>
        <w:spacing w:before="62" w:line="292" w:lineRule="auto"/>
        <w:ind w:right="273"/>
      </w:pPr>
      <w:r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D1777E" w:rsidRDefault="00D74299">
      <w:pPr>
        <w:pStyle w:val="1"/>
        <w:spacing w:before="66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A3744">
        <w:t>ПЛАНИРУЕМЫЕ</w:t>
      </w:r>
      <w:r w:rsidR="00CA3744">
        <w:rPr>
          <w:spacing w:val="-11"/>
        </w:rPr>
        <w:t xml:space="preserve"> </w:t>
      </w:r>
      <w:r w:rsidR="00CA3744">
        <w:t>ОБРАЗОВАТЕЛЬНЫЕ</w:t>
      </w:r>
      <w:r w:rsidR="00CA3744">
        <w:rPr>
          <w:spacing w:val="-11"/>
        </w:rPr>
        <w:t xml:space="preserve"> </w:t>
      </w:r>
      <w:r w:rsidR="00CA3744">
        <w:t>РЕЗУЛЬТАТЫ</w:t>
      </w:r>
    </w:p>
    <w:p w:rsidR="00D1777E" w:rsidRDefault="00CA37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1777E" w:rsidRDefault="00CA3744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D1777E" w:rsidRDefault="00CA3744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D1777E" w:rsidRDefault="00CA3744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D1777E" w:rsidRDefault="00CA3744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D1777E" w:rsidRDefault="00CA3744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D1777E" w:rsidRDefault="00CA3744">
      <w:pPr>
        <w:pStyle w:val="a3"/>
        <w:spacing w:line="292" w:lineRule="auto"/>
        <w:ind w:right="183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D1777E" w:rsidRDefault="00CA3744">
      <w:pPr>
        <w:pStyle w:val="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D1777E" w:rsidRDefault="00CA3744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D1777E" w:rsidRDefault="00CA3744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D1777E" w:rsidRDefault="00CA3744">
      <w:pPr>
        <w:pStyle w:val="a3"/>
        <w:spacing w:before="60" w:line="292" w:lineRule="auto"/>
        <w:ind w:firstLine="180"/>
      </w:pPr>
      <w:r>
        <w:lastRenderedPageBreak/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D1777E" w:rsidRDefault="00CA3744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1777E" w:rsidRDefault="00CA3744">
      <w:pPr>
        <w:pStyle w:val="a3"/>
        <w:spacing w:before="60" w:line="292" w:lineRule="auto"/>
        <w:ind w:right="18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D1777E" w:rsidRDefault="00CA3744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1777E" w:rsidRDefault="00CA3744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D1777E" w:rsidRDefault="00CA3744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D1777E" w:rsidRDefault="00CA3744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D1777E" w:rsidRDefault="00CA3744">
      <w:pPr>
        <w:pStyle w:val="1"/>
        <w:spacing w:line="292" w:lineRule="auto"/>
        <w:ind w:right="18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D1777E" w:rsidRDefault="00CA3744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D1777E" w:rsidRDefault="00CA3744" w:rsidP="00CA3744">
      <w:pPr>
        <w:pStyle w:val="a3"/>
        <w:spacing w:line="292" w:lineRule="auto"/>
        <w:ind w:right="259" w:firstLine="180"/>
      </w:pPr>
      <w:proofErr w:type="gramStart"/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 ьспособностью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  <w:proofErr w:type="gramEnd"/>
    </w:p>
    <w:p w:rsidR="00D1777E" w:rsidRDefault="00CA3744">
      <w:pPr>
        <w:pStyle w:val="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D1777E" w:rsidRDefault="00CA3744">
      <w:pPr>
        <w:spacing w:before="156" w:line="292" w:lineRule="auto"/>
        <w:ind w:left="106" w:right="834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D1777E" w:rsidRDefault="00CA3744">
      <w:pPr>
        <w:pStyle w:val="a4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D1777E" w:rsidRDefault="00CA3744">
      <w:pPr>
        <w:pStyle w:val="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lastRenderedPageBreak/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 контрпримеры;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D1777E" w:rsidRDefault="00CA3744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D1777E" w:rsidRDefault="00CA3744">
      <w:pPr>
        <w:pStyle w:val="1"/>
        <w:spacing w:before="6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D1777E" w:rsidRDefault="00CA3744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D1777E" w:rsidRDefault="00CA3744">
      <w:pPr>
        <w:pStyle w:val="1"/>
        <w:spacing w:before="119"/>
        <w:ind w:left="286"/>
      </w:pPr>
      <w:r>
        <w:t>Общение: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D1777E" w:rsidRDefault="00CA3744">
      <w:pPr>
        <w:pStyle w:val="1"/>
        <w:spacing w:before="107"/>
        <w:ind w:left="286"/>
      </w:pPr>
      <w:r>
        <w:t>Сотрудничество: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D1777E" w:rsidRDefault="00CA3744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D1777E" w:rsidRDefault="00CA3744">
      <w:pPr>
        <w:pStyle w:val="1"/>
        <w:spacing w:before="118"/>
        <w:ind w:left="286"/>
      </w:pPr>
      <w:r>
        <w:t>Самоорганизация: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D1777E" w:rsidRDefault="00CA3744">
      <w:pPr>
        <w:pStyle w:val="1"/>
        <w:spacing w:before="78"/>
        <w:ind w:left="286"/>
      </w:pPr>
      <w:r>
        <w:t>Самоконтроль: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D1777E" w:rsidRDefault="00CA374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D1777E" w:rsidRDefault="00D1777E">
      <w:pPr>
        <w:pStyle w:val="a3"/>
        <w:spacing w:before="8"/>
        <w:ind w:left="0"/>
        <w:rPr>
          <w:sz w:val="21"/>
        </w:rPr>
      </w:pPr>
    </w:p>
    <w:p w:rsidR="00D1777E" w:rsidRDefault="00CA3744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1777E" w:rsidRDefault="00D1777E">
      <w:pPr>
        <w:pStyle w:val="a3"/>
        <w:spacing w:before="11"/>
        <w:ind w:left="0"/>
        <w:rPr>
          <w:b/>
          <w:sz w:val="21"/>
        </w:rPr>
      </w:pPr>
    </w:p>
    <w:p w:rsidR="00D1777E" w:rsidRDefault="00CA3744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D1777E" w:rsidRDefault="00CA3744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D1777E" w:rsidRDefault="00CA3744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D1777E" w:rsidRDefault="00CA3744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 xml:space="preserve">числа точками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D1777E" w:rsidRDefault="00CA3744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D1777E" w:rsidRDefault="00CA3744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D1777E" w:rsidRDefault="00CA3744">
      <w:pPr>
        <w:pStyle w:val="1"/>
        <w:spacing w:before="186"/>
      </w:pPr>
      <w:r>
        <w:lastRenderedPageBreak/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D1777E" w:rsidRDefault="00CA3744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D1777E" w:rsidRDefault="00CA3744">
      <w:pPr>
        <w:pStyle w:val="a3"/>
        <w:spacing w:line="292" w:lineRule="auto"/>
        <w:ind w:right="183" w:firstLine="180"/>
      </w:pPr>
      <w:proofErr w:type="gramStart"/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  <w:proofErr w:type="gramEnd"/>
    </w:p>
    <w:p w:rsidR="00D1777E" w:rsidRDefault="00CA3744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D1777E" w:rsidRDefault="00CA3744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r>
        <w:t>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D1777E" w:rsidRDefault="00CA3744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D1777E" w:rsidRDefault="00CA3744">
      <w:pPr>
        <w:pStyle w:val="1"/>
        <w:spacing w:before="19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D1777E" w:rsidRDefault="00CA3744">
      <w:pPr>
        <w:pStyle w:val="a3"/>
        <w:spacing w:before="156" w:line="292" w:lineRule="auto"/>
        <w:ind w:firstLine="180"/>
      </w:pPr>
      <w:proofErr w:type="gramStart"/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  <w:proofErr w:type="gramEnd"/>
    </w:p>
    <w:p w:rsidR="00D1777E" w:rsidRDefault="00CA3744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D1777E" w:rsidRDefault="00CA3744">
      <w:pPr>
        <w:pStyle w:val="a3"/>
        <w:spacing w:line="292" w:lineRule="auto"/>
        <w:ind w:right="596" w:firstLine="180"/>
      </w:pPr>
      <w:proofErr w:type="gramStart"/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  <w:proofErr w:type="gramEnd"/>
    </w:p>
    <w:p w:rsidR="00D1777E" w:rsidRDefault="00CA3744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D1777E" w:rsidRDefault="00CA3744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:rsidR="00D1777E" w:rsidRDefault="00CA3744">
      <w:pPr>
        <w:pStyle w:val="a3"/>
        <w:spacing w:line="275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:rsidR="00D1777E" w:rsidRDefault="00CA3744">
      <w:pPr>
        <w:pStyle w:val="a3"/>
        <w:spacing w:before="62"/>
      </w:pPr>
      <w:r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D1777E" w:rsidRDefault="00CA3744">
      <w:pPr>
        <w:pStyle w:val="a3"/>
        <w:spacing w:before="60" w:line="292" w:lineRule="auto"/>
        <w:ind w:right="183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D1777E" w:rsidRDefault="00CA3744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D1777E" w:rsidRDefault="00CA3744">
      <w:pPr>
        <w:pStyle w:val="a3"/>
        <w:spacing w:line="292" w:lineRule="auto"/>
        <w:ind w:firstLine="180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  <w:proofErr w:type="gramEnd"/>
    </w:p>
    <w:p w:rsidR="00D1777E" w:rsidRDefault="00CA3744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D1777E" w:rsidRDefault="00CA3744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D1777E" w:rsidRDefault="00D1777E">
      <w:pPr>
        <w:spacing w:line="275" w:lineRule="exact"/>
        <w:sectPr w:rsidR="00D1777E" w:rsidSect="00CA3744">
          <w:pgSz w:w="11900" w:h="16840"/>
          <w:pgMar w:top="500" w:right="540" w:bottom="568" w:left="560" w:header="720" w:footer="720" w:gutter="0"/>
          <w:cols w:space="720"/>
        </w:sectPr>
      </w:pPr>
    </w:p>
    <w:p w:rsidR="00D1777E" w:rsidRDefault="00D74299">
      <w:pPr>
        <w:spacing w:before="80"/>
        <w:ind w:left="106"/>
        <w:rPr>
          <w:b/>
          <w:sz w:val="19"/>
        </w:rPr>
      </w:pPr>
      <w:r w:rsidRPr="00D7429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A3744">
        <w:rPr>
          <w:b/>
          <w:sz w:val="19"/>
        </w:rPr>
        <w:t>ТЕМАТИЧЕСКОЕ</w:t>
      </w:r>
      <w:r w:rsidR="00CA3744">
        <w:rPr>
          <w:b/>
          <w:spacing w:val="9"/>
          <w:sz w:val="19"/>
        </w:rPr>
        <w:t xml:space="preserve"> </w:t>
      </w:r>
      <w:r w:rsidR="00CA3744">
        <w:rPr>
          <w:b/>
          <w:sz w:val="19"/>
        </w:rPr>
        <w:t>ПЛАНИРОВАНИЕ</w:t>
      </w:r>
    </w:p>
    <w:p w:rsidR="00D1777E" w:rsidRDefault="00D1777E">
      <w:pPr>
        <w:pStyle w:val="a3"/>
        <w:ind w:left="0"/>
        <w:rPr>
          <w:b/>
          <w:sz w:val="20"/>
        </w:rPr>
      </w:pPr>
    </w:p>
    <w:p w:rsidR="00D1777E" w:rsidRDefault="00D1777E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"/>
        <w:gridCol w:w="3933"/>
        <w:gridCol w:w="4678"/>
      </w:tblGrid>
      <w:tr w:rsidR="005F1F95" w:rsidTr="005A4FDA">
        <w:trPr>
          <w:trHeight w:val="635"/>
        </w:trPr>
        <w:tc>
          <w:tcPr>
            <w:tcW w:w="2163" w:type="dxa"/>
            <w:gridSpan w:val="2"/>
          </w:tcPr>
          <w:p w:rsidR="005F1F95" w:rsidRDefault="005F1F95" w:rsidP="005E078D">
            <w:pPr>
              <w:pStyle w:val="TableParagraph"/>
              <w:spacing w:line="275" w:lineRule="exact"/>
              <w:ind w:left="18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  <w:p w:rsidR="005F1F95" w:rsidRDefault="005F1F95" w:rsidP="005E078D">
            <w:pPr>
              <w:pStyle w:val="TableParagraph"/>
              <w:spacing w:before="43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(темы)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933" w:type="dxa"/>
          </w:tcPr>
          <w:p w:rsidR="005F1F95" w:rsidRDefault="005F1F95" w:rsidP="005E078D">
            <w:pPr>
              <w:pStyle w:val="TableParagraph"/>
              <w:spacing w:line="275" w:lineRule="exact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F1F95" w:rsidRDefault="005F1F95" w:rsidP="005E078D"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F95" w:rsidTr="005A4FDA">
        <w:trPr>
          <w:trHeight w:val="1304"/>
        </w:trPr>
        <w:tc>
          <w:tcPr>
            <w:tcW w:w="2163" w:type="dxa"/>
            <w:gridSpan w:val="2"/>
            <w:tcBorders>
              <w:bottom w:val="nil"/>
            </w:tcBorders>
          </w:tcPr>
          <w:p w:rsidR="005F1F95" w:rsidRDefault="005F1F95" w:rsidP="005A4FDA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  <w:p w:rsidR="005A4FDA" w:rsidRDefault="005A4FDA" w:rsidP="005A4FDA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43 ч</w:t>
            </w:r>
          </w:p>
        </w:tc>
        <w:tc>
          <w:tcPr>
            <w:tcW w:w="3933" w:type="dxa"/>
            <w:tcBorders>
              <w:bottom w:val="nil"/>
            </w:tcBorders>
          </w:tcPr>
          <w:p w:rsidR="005F1F95" w:rsidRDefault="005F1F95" w:rsidP="005E078D">
            <w:pPr>
              <w:pStyle w:val="TableParagraph"/>
              <w:spacing w:line="276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 Натуральный ряд. Число 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Натуральные числа 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678" w:type="dxa"/>
            <w:vMerge w:val="restart"/>
          </w:tcPr>
          <w:p w:rsidR="005F1F95" w:rsidRDefault="005F1F95" w:rsidP="005E07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F1F95" w:rsidRDefault="005F1F95" w:rsidP="005E078D">
            <w:pPr>
              <w:pStyle w:val="TableParagraph"/>
              <w:spacing w:before="41" w:line="276" w:lineRule="auto"/>
              <w:ind w:left="108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числовые закономерности, </w:t>
            </w:r>
            <w:r>
              <w:rPr>
                <w:b/>
                <w:sz w:val="24"/>
              </w:rPr>
              <w:t>выдвигать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выводы </w:t>
            </w:r>
            <w:r>
              <w:rPr>
                <w:sz w:val="24"/>
              </w:rPr>
              <w:t>по результатам проведённого 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Формулировать определения </w:t>
            </w:r>
            <w:r>
              <w:rPr>
                <w:sz w:val="24"/>
              </w:rPr>
              <w:t>делителя и 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делители и кратные числа;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и составные числа; </w:t>
            </w:r>
            <w:r>
              <w:rPr>
                <w:b/>
                <w:sz w:val="24"/>
              </w:rPr>
              <w:t>формулировать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признаки </w:t>
            </w:r>
            <w:r>
              <w:rPr>
                <w:sz w:val="24"/>
              </w:rPr>
              <w:t>делимости на 2, 3, 5, 9, 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алгоритм </w:t>
            </w:r>
            <w:r>
              <w:rPr>
                <w:sz w:val="24"/>
              </w:rPr>
              <w:t>разложения числа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множители;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остатки от деления и 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5F1F95" w:rsidRDefault="005F1F95" w:rsidP="005E078D">
            <w:pPr>
              <w:pStyle w:val="TableParagraph"/>
              <w:spacing w:before="2" w:line="276" w:lineRule="auto"/>
              <w:ind w:left="108" w:right="400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числах,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контрпримеры, </w:t>
            </w:r>
            <w:r>
              <w:rPr>
                <w:b/>
                <w:sz w:val="24"/>
              </w:rPr>
              <w:t xml:space="preserve">строить высказывания </w:t>
            </w:r>
            <w:r>
              <w:rPr>
                <w:sz w:val="24"/>
              </w:rPr>
              <w:t>и отрицания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 натуральных чисел.</w:t>
            </w:r>
          </w:p>
          <w:p w:rsidR="005F1F95" w:rsidRDefault="005F1F95" w:rsidP="005E078D">
            <w:pPr>
              <w:pStyle w:val="TableParagraph"/>
              <w:spacing w:line="278" w:lineRule="auto"/>
              <w:ind w:left="108" w:right="590"/>
              <w:rPr>
                <w:sz w:val="24"/>
              </w:rPr>
            </w:pPr>
            <w:r>
              <w:rPr>
                <w:b/>
                <w:sz w:val="24"/>
              </w:rPr>
              <w:t xml:space="preserve">Конструировать математические предложения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связок «и»,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</w:p>
          <w:p w:rsidR="005F1F95" w:rsidRDefault="005F1F95" w:rsidP="005E078D">
            <w:pPr>
              <w:pStyle w:val="TableParagraph"/>
              <w:spacing w:line="276" w:lineRule="auto"/>
              <w:ind w:left="108" w:right="15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 арифметическим 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(скорость, время, расстояние;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стоимость и др.):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осмысливать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</w:t>
            </w:r>
            <w:r>
              <w:rPr>
                <w:b/>
                <w:sz w:val="24"/>
              </w:rPr>
              <w:t xml:space="preserve">переформулировать </w:t>
            </w:r>
            <w:r>
              <w:rPr>
                <w:sz w:val="24"/>
              </w:rPr>
              <w:t xml:space="preserve">условие, </w:t>
            </w: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данные,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 величинами,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логическую цепочку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proofErr w:type="gramEnd"/>
          </w:p>
          <w:p w:rsidR="005F1F95" w:rsidRDefault="005F1F95" w:rsidP="005E078D">
            <w:pPr>
              <w:pStyle w:val="TableParagraph"/>
              <w:spacing w:line="276" w:lineRule="auto"/>
              <w:ind w:left="108" w:right="985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таблицы.</w:t>
            </w:r>
          </w:p>
          <w:p w:rsidR="005F1F95" w:rsidRDefault="005F1F95" w:rsidP="005E07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937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текстовых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Критически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самоконтроль, проверяя ответ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39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:rsidR="005A4FDA" w:rsidRDefault="005A4FDA" w:rsidP="005A4F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  <w:tr w:rsidR="005F1F95" w:rsidTr="005A4FDA">
        <w:trPr>
          <w:trHeight w:val="2014"/>
        </w:trPr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5F1F95" w:rsidRDefault="005F1F95" w:rsidP="005A4FDA">
            <w:pPr>
              <w:pStyle w:val="TableParagraph"/>
              <w:ind w:left="0" w:right="177"/>
              <w:rPr>
                <w:sz w:val="24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5F1F95" w:rsidRDefault="005F1F95" w:rsidP="005E078D">
            <w:pPr>
              <w:pStyle w:val="TableParagraph"/>
              <w:spacing w:before="70" w:line="276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Арифметические действия 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 Свойства нуля при сложении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 свойства единицы при умножении.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 и сочетательное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 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5F1F95" w:rsidRDefault="005F1F95" w:rsidP="005E078D">
            <w:pPr>
              <w:rPr>
                <w:sz w:val="2"/>
                <w:szCs w:val="2"/>
              </w:rPr>
            </w:pPr>
          </w:p>
        </w:tc>
      </w:tr>
      <w:tr w:rsidR="005F1F95" w:rsidTr="005A4FDA">
        <w:trPr>
          <w:trHeight w:val="1378"/>
        </w:trPr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5F1F95" w:rsidRDefault="005F1F95" w:rsidP="005E07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5F1F95" w:rsidRDefault="005F1F95" w:rsidP="005E078D">
            <w:pPr>
              <w:pStyle w:val="TableParagraph"/>
              <w:spacing w:before="71"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 Деление с остатком.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числа. Признаки делимости на 2,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10, 3, 9.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5F1F95" w:rsidRDefault="005F1F95" w:rsidP="005E078D">
            <w:pPr>
              <w:rPr>
                <w:sz w:val="2"/>
                <w:szCs w:val="2"/>
              </w:rPr>
            </w:pPr>
          </w:p>
        </w:tc>
      </w:tr>
      <w:tr w:rsidR="005F1F95" w:rsidTr="005A4FDA">
        <w:trPr>
          <w:trHeight w:val="746"/>
        </w:trPr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5F1F95" w:rsidRDefault="005F1F95" w:rsidP="005E07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5F1F95" w:rsidRDefault="005F1F95" w:rsidP="005E078D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5F1F95" w:rsidRDefault="005F1F95" w:rsidP="005E07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 действий.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5F1F95" w:rsidRDefault="005F1F95" w:rsidP="005E078D">
            <w:pPr>
              <w:rPr>
                <w:sz w:val="2"/>
                <w:szCs w:val="2"/>
              </w:rPr>
            </w:pPr>
          </w:p>
        </w:tc>
      </w:tr>
      <w:tr w:rsidR="005F1F95" w:rsidTr="005A4FDA">
        <w:trPr>
          <w:trHeight w:val="1818"/>
        </w:trPr>
        <w:tc>
          <w:tcPr>
            <w:tcW w:w="2163" w:type="dxa"/>
            <w:gridSpan w:val="2"/>
            <w:tcBorders>
              <w:top w:val="nil"/>
            </w:tcBorders>
          </w:tcPr>
          <w:p w:rsidR="005F1F95" w:rsidRDefault="005F1F95" w:rsidP="005E07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3" w:type="dxa"/>
            <w:tcBorders>
              <w:top w:val="nil"/>
            </w:tcBorders>
          </w:tcPr>
          <w:p w:rsidR="005F1F95" w:rsidRDefault="005F1F95" w:rsidP="005E078D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5F1F95" w:rsidRDefault="005F1F95" w:rsidP="005E078D">
            <w:pPr>
              <w:pStyle w:val="TableParagraph"/>
              <w:spacing w:before="41" w:line="276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действия, на движение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5F1F95" w:rsidRDefault="005F1F95" w:rsidP="005E078D">
            <w:pPr>
              <w:rPr>
                <w:sz w:val="2"/>
                <w:szCs w:val="2"/>
              </w:rPr>
            </w:pPr>
          </w:p>
        </w:tc>
      </w:tr>
      <w:tr w:rsidR="005A4FDA" w:rsidTr="005A4FDA">
        <w:trPr>
          <w:trHeight w:val="10908"/>
        </w:trPr>
        <w:tc>
          <w:tcPr>
            <w:tcW w:w="2127" w:type="dxa"/>
          </w:tcPr>
          <w:p w:rsidR="005A4FDA" w:rsidRDefault="005A4FDA" w:rsidP="005A4F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5A4FDA" w:rsidRDefault="005A4FDA" w:rsidP="005A4F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12ч</w:t>
            </w:r>
          </w:p>
        </w:tc>
        <w:tc>
          <w:tcPr>
            <w:tcW w:w="3969" w:type="dxa"/>
            <w:gridSpan w:val="2"/>
          </w:tcPr>
          <w:p w:rsidR="005A4FDA" w:rsidRDefault="005A4FDA" w:rsidP="005E07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:rsidR="005A4FDA" w:rsidRDefault="005A4FDA" w:rsidP="005E078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</w:p>
          <w:p w:rsidR="005A4FDA" w:rsidRDefault="005A4FDA" w:rsidP="005E078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5A4FDA" w:rsidRDefault="005A4FDA" w:rsidP="005E078D">
            <w:pPr>
              <w:pStyle w:val="TableParagraph"/>
              <w:spacing w:before="161" w:line="278" w:lineRule="auto"/>
              <w:ind w:left="108" w:right="6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окружностей».</w:t>
            </w:r>
          </w:p>
          <w:p w:rsidR="005A4FDA" w:rsidRDefault="005A4FDA" w:rsidP="005E078D">
            <w:pPr>
              <w:pStyle w:val="TableParagraph"/>
              <w:spacing w:before="116" w:line="276" w:lineRule="auto"/>
              <w:ind w:left="108" w:right="555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5A4FDA" w:rsidRDefault="005A4FDA" w:rsidP="005E078D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углов»</w:t>
            </w:r>
          </w:p>
        </w:tc>
        <w:tc>
          <w:tcPr>
            <w:tcW w:w="4678" w:type="dxa"/>
          </w:tcPr>
          <w:p w:rsidR="005A4FDA" w:rsidRDefault="005A4FDA" w:rsidP="005E07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</w:p>
          <w:p w:rsidR="005A4FDA" w:rsidRDefault="005A4FDA" w:rsidP="005E078D">
            <w:pPr>
              <w:pStyle w:val="TableParagraph"/>
              <w:spacing w:before="41" w:line="276" w:lineRule="auto"/>
              <w:ind w:left="108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используя терминологию, и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ломаную, окружность.</w:t>
            </w:r>
            <w:proofErr w:type="gramEnd"/>
          </w:p>
          <w:p w:rsidR="005A4FDA" w:rsidRDefault="005A4FDA" w:rsidP="005E078D">
            <w:pPr>
              <w:pStyle w:val="TableParagraph"/>
              <w:spacing w:line="276" w:lineRule="auto"/>
              <w:ind w:left="108" w:right="558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Распознавать, приводить примеры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5A4FDA" w:rsidRDefault="005A4FDA" w:rsidP="005E078D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построения и измерения: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>длину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величину угла;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отрезок заданной длины, 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величины; </w:t>
            </w:r>
            <w:r>
              <w:rPr>
                <w:b/>
                <w:sz w:val="24"/>
              </w:rPr>
              <w:t xml:space="preserve">откладывать </w:t>
            </w:r>
            <w:r>
              <w:rPr>
                <w:sz w:val="24"/>
              </w:rPr>
              <w:t>циркулем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  <w:p w:rsidR="005A4FDA" w:rsidRDefault="005A4FDA" w:rsidP="005E078D">
            <w:pPr>
              <w:pStyle w:val="TableParagraph"/>
              <w:spacing w:before="1" w:line="276" w:lineRule="auto"/>
              <w:ind w:left="108" w:right="39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отрезков, окружностей, их частей на нелинованной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клетчатой бумаге; </w:t>
            </w:r>
            <w:r>
              <w:rPr>
                <w:b/>
                <w:sz w:val="24"/>
              </w:rPr>
              <w:t>предлагать, описывать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:rsidR="005A4FDA" w:rsidRDefault="005A4FDA" w:rsidP="005E078D">
            <w:pPr>
              <w:pStyle w:val="TableParagraph"/>
              <w:spacing w:before="1" w:line="276" w:lineRule="auto"/>
              <w:ind w:left="108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и изображать </w:t>
            </w:r>
            <w:r>
              <w:rPr>
                <w:sz w:val="24"/>
              </w:rPr>
              <w:t>на нелинованной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5A4FDA" w:rsidRDefault="005A4FDA" w:rsidP="005E07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32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 зависимости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мер;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>с неметрическими системами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 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5F1F95" w:rsidRDefault="005F1F95" w:rsidP="005F1F95">
      <w:pPr>
        <w:rPr>
          <w:sz w:val="24"/>
        </w:rPr>
        <w:sectPr w:rsidR="005F1F95" w:rsidSect="005F1F95">
          <w:pgSz w:w="11910" w:h="16840"/>
          <w:pgMar w:top="920" w:right="1100" w:bottom="900" w:left="1120" w:header="0" w:footer="922" w:gutter="0"/>
          <w:cols w:space="720"/>
          <w:docGrid w:linePitch="299"/>
        </w:sectPr>
      </w:pPr>
    </w:p>
    <w:p w:rsidR="005F1F95" w:rsidRDefault="005F1F95" w:rsidP="005F1F95">
      <w:pPr>
        <w:pStyle w:val="a3"/>
        <w:rPr>
          <w:b/>
          <w:sz w:val="20"/>
        </w:rPr>
      </w:pPr>
    </w:p>
    <w:p w:rsidR="005F1F95" w:rsidRDefault="005F1F95" w:rsidP="005F1F95">
      <w:pPr>
        <w:pStyle w:val="a3"/>
        <w:rPr>
          <w:b/>
          <w:sz w:val="20"/>
        </w:rPr>
      </w:pPr>
    </w:p>
    <w:p w:rsidR="005F1F95" w:rsidRDefault="005F1F95" w:rsidP="005F1F95">
      <w:pPr>
        <w:pStyle w:val="a3"/>
        <w:spacing w:before="9"/>
        <w:rPr>
          <w:b/>
          <w:sz w:val="11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969"/>
        <w:gridCol w:w="4820"/>
      </w:tblGrid>
      <w:tr w:rsidR="005A4FDA" w:rsidTr="005A4FDA">
        <w:trPr>
          <w:trHeight w:val="4530"/>
        </w:trPr>
        <w:tc>
          <w:tcPr>
            <w:tcW w:w="2127" w:type="dxa"/>
          </w:tcPr>
          <w:p w:rsidR="005A4FDA" w:rsidRDefault="005A4FDA" w:rsidP="005E078D">
            <w:pPr>
              <w:pStyle w:val="TableParagraph"/>
              <w:spacing w:line="278" w:lineRule="auto"/>
              <w:ind w:right="64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5A4FDA" w:rsidRDefault="005A4FDA" w:rsidP="005E078D">
            <w:pPr>
              <w:pStyle w:val="TableParagraph"/>
              <w:spacing w:line="278" w:lineRule="auto"/>
              <w:ind w:right="641"/>
              <w:rPr>
                <w:sz w:val="24"/>
              </w:rPr>
            </w:pPr>
            <w:r>
              <w:rPr>
                <w:sz w:val="24"/>
              </w:rPr>
              <w:t>48ч</w:t>
            </w:r>
          </w:p>
        </w:tc>
        <w:tc>
          <w:tcPr>
            <w:tcW w:w="3969" w:type="dxa"/>
          </w:tcPr>
          <w:p w:rsidR="005A4FDA" w:rsidRDefault="005A4FDA" w:rsidP="00B66173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Дробь. Правильные и неправильные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5A4FDA" w:rsidRDefault="005A4FDA" w:rsidP="00B66173">
            <w:pPr>
              <w:pStyle w:val="TableParagraph"/>
              <w:spacing w:before="11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 дробь.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 w:rsidR="00B66173">
              <w:rPr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5A4FDA" w:rsidRDefault="005A4FDA" w:rsidP="00B66173">
            <w:pPr>
              <w:pStyle w:val="TableParagraph"/>
              <w:spacing w:before="164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5A4FDA" w:rsidRDefault="005A4FDA" w:rsidP="00B66173">
            <w:pPr>
              <w:pStyle w:val="TableParagraph"/>
              <w:spacing w:before="11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4820" w:type="dxa"/>
          </w:tcPr>
          <w:p w:rsidR="005A4FDA" w:rsidRDefault="005A4FDA" w:rsidP="005E078D">
            <w:pPr>
              <w:pStyle w:val="TableParagraph"/>
              <w:spacing w:line="276" w:lineRule="auto"/>
              <w:ind w:left="108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в графической, предметной форме,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компьютера понятия и свойства,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  <w:p w:rsidR="005A4FDA" w:rsidRDefault="005A4FDA" w:rsidP="005E078D">
            <w:pPr>
              <w:pStyle w:val="TableParagraph"/>
              <w:spacing w:line="276" w:lineRule="auto"/>
              <w:ind w:left="108" w:right="603"/>
              <w:rPr>
                <w:sz w:val="24"/>
              </w:rPr>
            </w:pPr>
            <w:r>
              <w:rPr>
                <w:b/>
                <w:sz w:val="24"/>
              </w:rPr>
              <w:t>Читать и записывать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дроби, </w:t>
            </w:r>
            <w:r>
              <w:rPr>
                <w:b/>
                <w:sz w:val="24"/>
              </w:rPr>
              <w:t>предлагать, обосновывать и 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 дробей.</w:t>
            </w:r>
          </w:p>
          <w:p w:rsidR="005A4FDA" w:rsidRDefault="005A4FDA" w:rsidP="005E078D">
            <w:pPr>
              <w:pStyle w:val="TableParagraph"/>
              <w:spacing w:line="276" w:lineRule="auto"/>
              <w:ind w:left="108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обыкновенные дроби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сравнения дробей.</w:t>
            </w:r>
          </w:p>
          <w:p w:rsidR="005A4FDA" w:rsidRDefault="005A4FDA" w:rsidP="005E078D">
            <w:pPr>
              <w:pStyle w:val="TableParagraph"/>
              <w:spacing w:line="276" w:lineRule="auto"/>
              <w:ind w:left="108" w:right="149"/>
              <w:rPr>
                <w:sz w:val="24"/>
              </w:rPr>
            </w:pPr>
            <w:r>
              <w:rPr>
                <w:b/>
                <w:sz w:val="24"/>
              </w:rPr>
              <w:t>Формулировать, записывать с помощью букв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свойство обыкновенной дроби;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 для сокращения дробей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  <w:p w:rsidR="005A4FDA" w:rsidRDefault="005A4FDA" w:rsidP="005E078D">
            <w:pPr>
              <w:pStyle w:val="TableParagraph"/>
              <w:spacing w:line="276" w:lineRule="auto"/>
              <w:ind w:left="10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смешанную дробь в виде 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выделять целую часть числа из неправильной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дробями;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  <w:p w:rsidR="005A4FDA" w:rsidRDefault="005A4FDA" w:rsidP="005E078D">
            <w:pPr>
              <w:pStyle w:val="TableParagraph"/>
              <w:spacing w:line="278" w:lineRule="auto"/>
              <w:ind w:left="108" w:right="1048"/>
              <w:rPr>
                <w:sz w:val="24"/>
              </w:rPr>
            </w:pPr>
            <w:r>
              <w:rPr>
                <w:sz w:val="24"/>
              </w:rPr>
              <w:t>арифметических действий для рационализации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A4FDA" w:rsidRDefault="005A4FDA" w:rsidP="005E078D">
            <w:pPr>
              <w:pStyle w:val="TableParagraph"/>
              <w:spacing w:line="276" w:lineRule="auto"/>
              <w:ind w:left="108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прикидку и оценку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проверки </w:t>
            </w:r>
            <w:r>
              <w:rPr>
                <w:sz w:val="24"/>
              </w:rPr>
              <w:t>вычислений.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857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обей,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5A4FDA" w:rsidRDefault="005A4FDA" w:rsidP="005A4F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4FDA" w:rsidRDefault="005A4FDA" w:rsidP="005A4FDA">
            <w:pPr>
              <w:pStyle w:val="TableParagraph"/>
              <w:spacing w:before="37" w:line="276" w:lineRule="auto"/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дробях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 xml:space="preserve">и контрпримеры,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отрицания высказываний.</w:t>
            </w:r>
          </w:p>
          <w:p w:rsidR="005A4FDA" w:rsidRDefault="005A4FDA" w:rsidP="005A4F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</w:p>
          <w:p w:rsidR="005A4FDA" w:rsidRDefault="005A4FDA" w:rsidP="005A4FDA">
            <w:pPr>
              <w:pStyle w:val="TableParagraph"/>
              <w:spacing w:before="41" w:line="278" w:lineRule="auto"/>
              <w:ind w:left="108" w:right="254"/>
              <w:rPr>
                <w:b/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части;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98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таблицы.</w:t>
            </w:r>
          </w:p>
          <w:p w:rsidR="005A4FDA" w:rsidRDefault="005A4FDA" w:rsidP="005A4FDA">
            <w:pPr>
              <w:pStyle w:val="TableParagraph"/>
              <w:spacing w:line="278" w:lineRule="auto"/>
              <w:ind w:left="108" w:right="1052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Приводить, разбирать, оценивать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задач.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960"/>
              <w:rPr>
                <w:sz w:val="24"/>
              </w:rPr>
            </w:pP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самоконтроль, проверяя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  <w:tr w:rsidR="005A4FDA" w:rsidTr="005A4FDA">
        <w:trPr>
          <w:trHeight w:val="4530"/>
        </w:trPr>
        <w:tc>
          <w:tcPr>
            <w:tcW w:w="2127" w:type="dxa"/>
          </w:tcPr>
          <w:p w:rsidR="005A4FDA" w:rsidRDefault="005A4FDA" w:rsidP="005A4FDA">
            <w:pPr>
              <w:pStyle w:val="TableParagraph"/>
              <w:spacing w:line="276" w:lineRule="auto"/>
              <w:rPr>
                <w:spacing w:val="-1"/>
                <w:sz w:val="24"/>
              </w:rPr>
            </w:pPr>
            <w:r>
              <w:rPr>
                <w:sz w:val="24"/>
              </w:rPr>
              <w:lastRenderedPageBreak/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</w:t>
            </w:r>
          </w:p>
          <w:p w:rsidR="005A4FDA" w:rsidRDefault="005A4FDA" w:rsidP="005A4FDA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10ч</w:t>
            </w:r>
          </w:p>
        </w:tc>
        <w:tc>
          <w:tcPr>
            <w:tcW w:w="3969" w:type="dxa"/>
          </w:tcPr>
          <w:p w:rsidR="005A4FDA" w:rsidRDefault="005A4FDA" w:rsidP="005A4FD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Многоугольники. </w:t>
            </w:r>
            <w:r>
              <w:rPr>
                <w:sz w:val="24"/>
              </w:rPr>
              <w:t>Четырёхугольник,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5A4FDA" w:rsidRDefault="005A4FDA" w:rsidP="005A4FDA">
            <w:pPr>
              <w:pStyle w:val="TableParagraph"/>
              <w:spacing w:before="1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заданными сторонами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бумаге».</w:t>
            </w:r>
          </w:p>
          <w:p w:rsidR="005A4FDA" w:rsidRDefault="005A4FDA" w:rsidP="005A4FDA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5A4FDA" w:rsidRDefault="005A4FDA" w:rsidP="005A4FDA">
            <w:pPr>
              <w:pStyle w:val="TableParagraph"/>
              <w:tabs>
                <w:tab w:val="left" w:pos="3969"/>
              </w:tabs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4820" w:type="dxa"/>
          </w:tcPr>
          <w:p w:rsidR="005A4FDA" w:rsidRDefault="005A4FDA" w:rsidP="005A4FDA">
            <w:pPr>
              <w:pStyle w:val="TableParagraph"/>
              <w:spacing w:line="276" w:lineRule="auto"/>
              <w:ind w:left="108" w:right="194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Описывать, используя терминологию, изображать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чертёжных инструментов и от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многоугольники.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582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форму многоугольника, прямоугольника,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квадрата, треугольника,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их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253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Вычислять: </w:t>
            </w:r>
            <w:r>
              <w:rPr>
                <w:sz w:val="24"/>
              </w:rPr>
              <w:t>периметр треугольника, 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остроугольные, прямоугольные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5A4FDA" w:rsidRDefault="005A4FDA" w:rsidP="005A4FDA">
            <w:pPr>
              <w:pStyle w:val="TableParagraph"/>
              <w:spacing w:before="41" w:line="276" w:lineRule="auto"/>
              <w:ind w:left="108" w:right="254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эксперимента, наблюдения,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 сравнивать свойства квадрата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4FDA" w:rsidRDefault="005A4FDA" w:rsidP="005A4FDA">
            <w:pPr>
              <w:pStyle w:val="TableParagraph"/>
              <w:spacing w:before="41" w:line="276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помощью связок «некоторый», «любой».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истинные и ложные высказывания о многоугольниках,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5A4FDA" w:rsidRDefault="005A4FDA" w:rsidP="005A4FDA">
            <w:pPr>
              <w:pStyle w:val="TableParagraph"/>
              <w:spacing w:before="1" w:line="276" w:lineRule="auto"/>
              <w:ind w:left="108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площади квадрата от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5A4FDA" w:rsidRDefault="005A4FDA" w:rsidP="005A4FDA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свойства </w:t>
            </w:r>
            <w:r>
              <w:rPr>
                <w:sz w:val="24"/>
              </w:rPr>
              <w:t>квадратной сетки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A4FDA" w:rsidRDefault="005A4FDA" w:rsidP="005A4FDA">
            <w:pPr>
              <w:pStyle w:val="TableParagraph"/>
              <w:spacing w:line="276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квадратов и прямоугольников и находить их 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разбивать фигуры на прямоугольники и квадраты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площадь.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единицах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A4FDA" w:rsidRDefault="005A4FDA" w:rsidP="005A4FDA">
            <w:pPr>
              <w:pStyle w:val="TableParagraph"/>
              <w:spacing w:line="278" w:lineRule="auto"/>
              <w:ind w:left="108" w:right="726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метрическими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Знакомиться с примерами применения </w:t>
            </w:r>
            <w:r>
              <w:rPr>
                <w:sz w:val="24"/>
              </w:rPr>
              <w:t>площади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в практических ситуациях. </w:t>
            </w:r>
            <w:r>
              <w:rPr>
                <w:b/>
                <w:sz w:val="24"/>
              </w:rPr>
              <w:t>Решать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обсуждать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5A4FDA" w:rsidTr="005A4FDA">
        <w:trPr>
          <w:trHeight w:val="4530"/>
        </w:trPr>
        <w:tc>
          <w:tcPr>
            <w:tcW w:w="2127" w:type="dxa"/>
          </w:tcPr>
          <w:p w:rsidR="005A4FDA" w:rsidRDefault="005A4FDA" w:rsidP="005A4F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 38ч</w:t>
            </w:r>
          </w:p>
        </w:tc>
        <w:tc>
          <w:tcPr>
            <w:tcW w:w="3969" w:type="dxa"/>
          </w:tcPr>
          <w:p w:rsidR="005A4FDA" w:rsidRDefault="005A4FDA" w:rsidP="005A4FDA">
            <w:pPr>
              <w:pStyle w:val="TableParagraph"/>
              <w:spacing w:before="114" w:line="276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Десятичная запись дробей.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 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Решение текстовых задач, содержащих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4820" w:type="dxa"/>
          </w:tcPr>
          <w:p w:rsidR="005A4FDA" w:rsidRDefault="005A4FDA" w:rsidP="005A4FDA">
            <w:pPr>
              <w:pStyle w:val="TableParagraph"/>
              <w:spacing w:line="276" w:lineRule="auto"/>
              <w:ind w:left="108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десятичную дробь в виде 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предлагать,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sz w:val="24"/>
              </w:rPr>
              <w:t>упорядочивания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5A4FDA" w:rsidRDefault="005A4FDA" w:rsidP="005A4FDA">
            <w:pPr>
              <w:pStyle w:val="TableParagraph"/>
              <w:spacing w:before="41" w:line="276" w:lineRule="auto"/>
              <w:ind w:left="108" w:right="1446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десятичные дроби точками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5A4FDA" w:rsidRDefault="005A4FDA" w:rsidP="005A4F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A4FDA" w:rsidRDefault="005A4FDA" w:rsidP="005A4FDA">
            <w:pPr>
              <w:pStyle w:val="TableParagraph"/>
              <w:spacing w:before="41" w:line="276" w:lineRule="auto"/>
              <w:ind w:left="108" w:right="38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арифметических действий с натуральными числами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3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арифметические 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дробями; </w:t>
            </w:r>
            <w:r>
              <w:rPr>
                <w:b/>
                <w:sz w:val="24"/>
              </w:rPr>
              <w:t xml:space="preserve">выполнять прикидку и оценку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452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свойства </w:t>
            </w:r>
            <w:r>
              <w:rPr>
                <w:sz w:val="24"/>
              </w:rPr>
              <w:t>арифметических действий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A4FDA" w:rsidRDefault="005A4FDA" w:rsidP="005A4FDA">
            <w:pPr>
              <w:pStyle w:val="TableParagraph"/>
              <w:spacing w:before="1" w:line="276" w:lineRule="auto"/>
              <w:ind w:left="108" w:right="188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правило округления </w:t>
            </w:r>
            <w:r>
              <w:rPr>
                <w:sz w:val="24"/>
              </w:rPr>
              <w:t>десятичных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Проводить исследования </w:t>
            </w:r>
            <w:r>
              <w:rPr>
                <w:sz w:val="24"/>
              </w:rPr>
              <w:t>свойств десятичных дробей,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числовые эксперименты (в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компьютера), </w:t>
            </w:r>
            <w:r>
              <w:rPr>
                <w:b/>
                <w:sz w:val="24"/>
              </w:rPr>
              <w:t xml:space="preserve">выдвигать гипотезы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4FDA" w:rsidRDefault="005A4FDA" w:rsidP="005A4FDA">
            <w:pPr>
              <w:pStyle w:val="TableParagraph"/>
              <w:spacing w:before="41" w:line="276" w:lineRule="auto"/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дробях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lastRenderedPageBreak/>
              <w:t xml:space="preserve">контрпримеры,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отрицания высказываний.</w:t>
            </w:r>
          </w:p>
          <w:p w:rsidR="005A4FDA" w:rsidRDefault="005A4FDA" w:rsidP="005A4F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</w:p>
          <w:p w:rsidR="005A4FDA" w:rsidRDefault="005A4FDA" w:rsidP="005A4FDA">
            <w:pPr>
              <w:pStyle w:val="TableParagraph"/>
              <w:spacing w:before="43" w:line="276" w:lineRule="auto"/>
              <w:ind w:left="108" w:right="254"/>
              <w:rPr>
                <w:b/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части; </w:t>
            </w:r>
            <w:r>
              <w:rPr>
                <w:b/>
                <w:sz w:val="24"/>
              </w:rPr>
              <w:t>выявлять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690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рисунка, схемы, таблицы. </w:t>
            </w:r>
            <w:r>
              <w:rPr>
                <w:b/>
                <w:sz w:val="24"/>
              </w:rPr>
              <w:t>Приводить, разбирать,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A4FDA" w:rsidRDefault="005A4FDA" w:rsidP="005A4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реальных</w:t>
            </w:r>
            <w:proofErr w:type="gramEnd"/>
          </w:p>
          <w:p w:rsidR="005A4FDA" w:rsidRDefault="005A4FDA" w:rsidP="005A4FDA">
            <w:pPr>
              <w:pStyle w:val="TableParagraph"/>
              <w:spacing w:line="276" w:lineRule="auto"/>
              <w:ind w:left="108" w:right="960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самоконтроль, проверяя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5A4FDA" w:rsidRDefault="005A4FDA" w:rsidP="005A4FDA">
            <w:pPr>
              <w:pStyle w:val="TableParagraph"/>
              <w:spacing w:line="276" w:lineRule="auto"/>
              <w:ind w:left="108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арифметики</w:t>
            </w:r>
          </w:p>
        </w:tc>
      </w:tr>
      <w:tr w:rsidR="00B66173" w:rsidTr="00B66173">
        <w:trPr>
          <w:trHeight w:val="1978"/>
        </w:trPr>
        <w:tc>
          <w:tcPr>
            <w:tcW w:w="2127" w:type="dxa"/>
          </w:tcPr>
          <w:p w:rsidR="00B66173" w:rsidRDefault="00B66173" w:rsidP="00B661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геометрия.</w:t>
            </w:r>
          </w:p>
          <w:p w:rsidR="00B66173" w:rsidRDefault="00B66173" w:rsidP="00B661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Тела и фигуры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 9ч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spacing w:line="276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Многогранники. Изображение многогранников.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B66173" w:rsidRDefault="00B66173" w:rsidP="00B66173">
            <w:pPr>
              <w:pStyle w:val="TableParagraph"/>
              <w:spacing w:before="11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параллелепипеда.</w:t>
            </w:r>
          </w:p>
          <w:p w:rsidR="00B66173" w:rsidRDefault="00B66173" w:rsidP="00B66173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«Развёртка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куба».</w:t>
            </w:r>
          </w:p>
          <w:p w:rsidR="00B66173" w:rsidRDefault="00B66173" w:rsidP="00B66173">
            <w:pPr>
              <w:pStyle w:val="TableParagraph"/>
              <w:spacing w:before="114" w:line="276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4820" w:type="dxa"/>
          </w:tcPr>
          <w:p w:rsidR="00B66173" w:rsidRDefault="00B66173" w:rsidP="00B66173">
            <w:pPr>
              <w:pStyle w:val="TableParagraph"/>
              <w:spacing w:line="276" w:lineRule="auto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 </w:t>
            </w:r>
            <w:r>
              <w:rPr>
                <w:sz w:val="24"/>
              </w:rPr>
              <w:t>прямоугольный параллелепипед,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B66173" w:rsidRDefault="00B66173" w:rsidP="00B6617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многогранника,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:rsidR="00B66173" w:rsidRDefault="00B66173" w:rsidP="00B66173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B66173" w:rsidRDefault="00B66173" w:rsidP="00B66173">
            <w:pPr>
              <w:pStyle w:val="TableParagraph"/>
              <w:spacing w:before="36" w:line="276" w:lineRule="auto"/>
              <w:ind w:left="10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Распознавать и изображать </w:t>
            </w:r>
            <w:r>
              <w:rPr>
                <w:sz w:val="24"/>
              </w:rPr>
              <w:t>развёртки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</w:p>
          <w:p w:rsidR="00B66173" w:rsidRDefault="00B66173" w:rsidP="00B6617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моделирования.</w:t>
            </w:r>
          </w:p>
          <w:p w:rsidR="00B66173" w:rsidRDefault="00B66173" w:rsidP="00B66173">
            <w:pPr>
              <w:pStyle w:val="TableParagraph"/>
              <w:spacing w:before="41" w:line="276" w:lineRule="auto"/>
              <w:ind w:left="108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измерения,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 объём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параллелепипеда; </w:t>
            </w: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куба от длины его ребра, </w:t>
            </w:r>
            <w:r>
              <w:rPr>
                <w:b/>
                <w:sz w:val="24"/>
              </w:rPr>
              <w:t>выдвигать и обосновывать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гипотезу.</w:t>
            </w:r>
          </w:p>
          <w:p w:rsidR="00B66173" w:rsidRDefault="00B66173" w:rsidP="00B66173">
            <w:pPr>
              <w:pStyle w:val="TableParagraph"/>
              <w:spacing w:before="3" w:line="276" w:lineRule="auto"/>
              <w:ind w:left="108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и проводить аналогии </w:t>
            </w:r>
            <w:r>
              <w:rPr>
                <w:sz w:val="24"/>
              </w:rPr>
              <w:t>между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 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173" w:rsidRDefault="00B66173" w:rsidP="00B661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контрпримеры,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отрицания высказываний.</w:t>
            </w:r>
          </w:p>
          <w:p w:rsidR="00B66173" w:rsidRDefault="00B66173" w:rsidP="00B66173">
            <w:pPr>
              <w:pStyle w:val="TableParagraph"/>
              <w:spacing w:line="276" w:lineRule="auto"/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66173" w:rsidTr="00B66173">
        <w:trPr>
          <w:trHeight w:val="1978"/>
        </w:trPr>
        <w:tc>
          <w:tcPr>
            <w:tcW w:w="2127" w:type="dxa"/>
          </w:tcPr>
          <w:p w:rsidR="00B66173" w:rsidRDefault="00B66173" w:rsidP="00B6617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 10ч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spacing w:line="276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820" w:type="dxa"/>
          </w:tcPr>
          <w:p w:rsidR="00B66173" w:rsidRDefault="00B66173" w:rsidP="00B66173">
            <w:pPr>
              <w:pStyle w:val="TableParagraph"/>
              <w:spacing w:line="276" w:lineRule="auto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значения 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 числа, обыкновенные и десятичные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B66173" w:rsidRDefault="00B66173" w:rsidP="00B66173">
            <w:pPr>
              <w:pStyle w:val="TableParagraph"/>
              <w:spacing w:line="276" w:lineRule="auto"/>
              <w:ind w:left="108" w:right="500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способ </w:t>
            </w:r>
            <w:r>
              <w:rPr>
                <w:sz w:val="24"/>
              </w:rPr>
              <w:t>сравнения чисел, 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свойства </w:t>
            </w:r>
            <w:r>
              <w:rPr>
                <w:sz w:val="24"/>
              </w:rPr>
              <w:t>арифметических действий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B66173" w:rsidRDefault="00B66173" w:rsidP="00B66173">
            <w:pPr>
              <w:pStyle w:val="TableParagraph"/>
              <w:spacing w:line="276" w:lineRule="auto"/>
              <w:ind w:left="108" w:right="241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B66173" w:rsidRDefault="00B66173" w:rsidP="00B66173">
            <w:pPr>
              <w:pStyle w:val="TableParagraph"/>
              <w:spacing w:line="276" w:lineRule="auto"/>
              <w:ind w:left="108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из реальной жизни,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предметов.</w:t>
            </w:r>
          </w:p>
          <w:p w:rsidR="00B66173" w:rsidRDefault="00B66173" w:rsidP="00B66173">
            <w:pPr>
              <w:pStyle w:val="TableParagraph"/>
              <w:spacing w:before="1" w:line="271" w:lineRule="auto"/>
              <w:ind w:left="108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 задачи разными способами, 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рациональный способ</w:t>
            </w:r>
          </w:p>
        </w:tc>
      </w:tr>
    </w:tbl>
    <w:p w:rsidR="005F1F95" w:rsidRDefault="005F1F95" w:rsidP="005F1F95">
      <w:pPr>
        <w:rPr>
          <w:sz w:val="24"/>
        </w:rPr>
        <w:sectPr w:rsidR="005F1F95" w:rsidSect="005F1F95">
          <w:pgSz w:w="11910" w:h="16840"/>
          <w:pgMar w:top="920" w:right="1100" w:bottom="900" w:left="1120" w:header="0" w:footer="922" w:gutter="0"/>
          <w:cols w:space="720"/>
          <w:docGrid w:linePitch="299"/>
        </w:sectPr>
      </w:pPr>
    </w:p>
    <w:p w:rsidR="00D1777E" w:rsidRDefault="00D74299">
      <w:pPr>
        <w:spacing w:before="72"/>
        <w:ind w:left="101"/>
        <w:rPr>
          <w:b/>
        </w:rPr>
      </w:pPr>
      <w:r w:rsidRPr="00D74299">
        <w:lastRenderedPageBreak/>
        <w:pict>
          <v:rect id="_x0000_s1028" style="position:absolute;left:0;text-align:left;margin-left:33.05pt;margin-top:21.85pt;width:528.65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CA3744">
        <w:rPr>
          <w:b/>
        </w:rPr>
        <w:t>ПОУРОЧНОЕ</w:t>
      </w:r>
      <w:r w:rsidR="00CA3744">
        <w:rPr>
          <w:b/>
          <w:spacing w:val="45"/>
        </w:rPr>
        <w:t xml:space="preserve"> </w:t>
      </w:r>
      <w:r w:rsidR="00CA3744">
        <w:rPr>
          <w:b/>
        </w:rPr>
        <w:t>ПЛАНИРОВАНИЕ</w:t>
      </w:r>
    </w:p>
    <w:p w:rsidR="00D1777E" w:rsidRDefault="00D1777E">
      <w:pPr>
        <w:pStyle w:val="a3"/>
        <w:spacing w:before="3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"/>
        <w:gridCol w:w="3969"/>
        <w:gridCol w:w="1134"/>
        <w:gridCol w:w="1134"/>
        <w:gridCol w:w="1134"/>
        <w:gridCol w:w="992"/>
        <w:gridCol w:w="142"/>
        <w:gridCol w:w="1408"/>
      </w:tblGrid>
      <w:tr w:rsidR="005F1F95" w:rsidTr="005E078D">
        <w:trPr>
          <w:trHeight w:val="452"/>
        </w:trPr>
        <w:tc>
          <w:tcPr>
            <w:tcW w:w="743" w:type="dxa"/>
            <w:vMerge w:val="restart"/>
          </w:tcPr>
          <w:p w:rsidR="005F1F95" w:rsidRDefault="005F1F95">
            <w:pPr>
              <w:pStyle w:val="TableParagraph"/>
              <w:spacing w:before="89" w:line="302" w:lineRule="auto"/>
              <w:ind w:left="72" w:right="125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</w:tcPr>
          <w:p w:rsidR="005F1F95" w:rsidRDefault="005F1F95" w:rsidP="00B66173">
            <w:pPr>
              <w:pStyle w:val="TableParagraph"/>
              <w:spacing w:before="89"/>
              <w:ind w:left="72"/>
              <w:rPr>
                <w:b/>
              </w:rPr>
            </w:pPr>
            <w:r>
              <w:rPr>
                <w:b/>
                <w:w w:val="105"/>
              </w:rPr>
              <w:t>Тема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5F1F95" w:rsidRDefault="005F1F95">
            <w:pPr>
              <w:pStyle w:val="TableParagraph"/>
              <w:spacing w:before="89"/>
              <w:ind w:left="71"/>
              <w:rPr>
                <w:b/>
              </w:rPr>
            </w:pPr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1F95" w:rsidRDefault="005F1F95" w:rsidP="005E078D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134" w:type="dxa"/>
            <w:gridSpan w:val="2"/>
            <w:vMerge w:val="restart"/>
          </w:tcPr>
          <w:p w:rsidR="005F1F95" w:rsidRDefault="005F1F95" w:rsidP="005F1F95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  <w:w w:val="105"/>
              </w:rPr>
              <w:t>Дата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по факту</w:t>
            </w:r>
          </w:p>
        </w:tc>
        <w:tc>
          <w:tcPr>
            <w:tcW w:w="1408" w:type="dxa"/>
            <w:vMerge w:val="restart"/>
          </w:tcPr>
          <w:p w:rsidR="005F1F95" w:rsidRDefault="005F1F95">
            <w:pPr>
              <w:pStyle w:val="TableParagraph"/>
              <w:spacing w:before="89" w:line="302" w:lineRule="auto"/>
              <w:ind w:left="70" w:right="220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F1F95" w:rsidTr="00260B4C">
        <w:trPr>
          <w:trHeight w:val="479"/>
        </w:trPr>
        <w:tc>
          <w:tcPr>
            <w:tcW w:w="743" w:type="dxa"/>
            <w:vMerge/>
            <w:tcBorders>
              <w:top w:val="nil"/>
            </w:tcBorders>
          </w:tcPr>
          <w:p w:rsidR="005F1F95" w:rsidRDefault="005F1F95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F1F95" w:rsidRDefault="005F1F95" w:rsidP="00B6617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F1F95" w:rsidRDefault="005F1F95">
            <w:pPr>
              <w:pStyle w:val="TableParagraph"/>
              <w:spacing w:before="89"/>
              <w:ind w:left="71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F95" w:rsidRDefault="005F1F95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1F95" w:rsidRDefault="005F1F95">
            <w:pPr>
              <w:pStyle w:val="TableParagraph"/>
              <w:spacing w:before="89" w:line="302" w:lineRule="auto"/>
              <w:ind w:left="71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5F1F95" w:rsidRDefault="005F1F95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5F1F95" w:rsidRDefault="005F1F95">
            <w:pPr>
              <w:rPr>
                <w:sz w:val="2"/>
                <w:szCs w:val="2"/>
              </w:rPr>
            </w:pPr>
          </w:p>
        </w:tc>
      </w:tr>
      <w:tr w:rsidR="00B66173" w:rsidTr="00B66173">
        <w:trPr>
          <w:trHeight w:val="533"/>
        </w:trPr>
        <w:tc>
          <w:tcPr>
            <w:tcW w:w="10656" w:type="dxa"/>
            <w:gridSpan w:val="8"/>
            <w:tcBorders>
              <w:top w:val="nil"/>
            </w:tcBorders>
          </w:tcPr>
          <w:p w:rsidR="00B66173" w:rsidRPr="00B66173" w:rsidRDefault="005E078D" w:rsidP="00B6617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Глава 1. Натуральные числа</w:t>
            </w:r>
          </w:p>
        </w:tc>
      </w:tr>
      <w:tr w:rsidR="005E078D" w:rsidTr="00B66173">
        <w:trPr>
          <w:trHeight w:val="533"/>
        </w:trPr>
        <w:tc>
          <w:tcPr>
            <w:tcW w:w="10656" w:type="dxa"/>
            <w:gridSpan w:val="8"/>
            <w:tcBorders>
              <w:top w:val="nil"/>
            </w:tcBorders>
          </w:tcPr>
          <w:p w:rsidR="005E078D" w:rsidRDefault="005E078D" w:rsidP="005E078D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нуль. Шк</w:t>
            </w:r>
            <w:r w:rsidR="008B23EE">
              <w:rPr>
                <w:b/>
                <w:sz w:val="24"/>
              </w:rPr>
              <w:t>алы (17</w:t>
            </w:r>
            <w:r>
              <w:rPr>
                <w:b/>
                <w:sz w:val="24"/>
              </w:rPr>
              <w:t>ч)</w:t>
            </w:r>
          </w:p>
        </w:tc>
      </w:tr>
      <w:tr w:rsidR="00D1777E" w:rsidTr="005E078D">
        <w:trPr>
          <w:trHeight w:val="452"/>
        </w:trPr>
        <w:tc>
          <w:tcPr>
            <w:tcW w:w="743" w:type="dxa"/>
          </w:tcPr>
          <w:p w:rsidR="00D1777E" w:rsidRDefault="00CA374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1.</w:t>
            </w:r>
          </w:p>
        </w:tc>
        <w:tc>
          <w:tcPr>
            <w:tcW w:w="3969" w:type="dxa"/>
          </w:tcPr>
          <w:p w:rsidR="00D1777E" w:rsidRDefault="00B66173" w:rsidP="00975351">
            <w:pPr>
              <w:pStyle w:val="TableParagraph"/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 w:rsidR="0097535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04.09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/>
              <w:ind w:left="70"/>
            </w:pPr>
          </w:p>
        </w:tc>
      </w:tr>
      <w:tr w:rsidR="00D1777E" w:rsidTr="005E078D">
        <w:trPr>
          <w:trHeight w:val="373"/>
        </w:trPr>
        <w:tc>
          <w:tcPr>
            <w:tcW w:w="743" w:type="dxa"/>
          </w:tcPr>
          <w:p w:rsidR="00D1777E" w:rsidRDefault="00CA374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2.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05.09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/>
            </w:pPr>
          </w:p>
        </w:tc>
      </w:tr>
      <w:tr w:rsidR="00D1777E" w:rsidTr="005E078D">
        <w:trPr>
          <w:trHeight w:val="452"/>
        </w:trPr>
        <w:tc>
          <w:tcPr>
            <w:tcW w:w="743" w:type="dxa"/>
          </w:tcPr>
          <w:p w:rsidR="00D1777E" w:rsidRDefault="00CA374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3.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06.09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/>
              <w:ind w:left="70"/>
            </w:pPr>
          </w:p>
        </w:tc>
      </w:tr>
      <w:tr w:rsidR="00B66173" w:rsidTr="005E078D">
        <w:trPr>
          <w:trHeight w:val="452"/>
        </w:trPr>
        <w:tc>
          <w:tcPr>
            <w:tcW w:w="743" w:type="dxa"/>
          </w:tcPr>
          <w:p w:rsidR="00B66173" w:rsidRDefault="00B66173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3969" w:type="dxa"/>
          </w:tcPr>
          <w:p w:rsidR="00B66173" w:rsidRPr="005E078D" w:rsidRDefault="005E078D" w:rsidP="00B66173">
            <w:pPr>
              <w:pStyle w:val="TableParagraph"/>
              <w:spacing w:before="89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 xml:space="preserve">Входная контрольная работа </w:t>
            </w:r>
          </w:p>
        </w:tc>
        <w:tc>
          <w:tcPr>
            <w:tcW w:w="1134" w:type="dxa"/>
          </w:tcPr>
          <w:p w:rsidR="00B66173" w:rsidRPr="001F6E71" w:rsidRDefault="00B66173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66173" w:rsidRPr="001F6E71" w:rsidRDefault="00B66173">
            <w:pPr>
              <w:pStyle w:val="TableParagraph"/>
              <w:spacing w:before="89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B66173" w:rsidRPr="001F6E71" w:rsidRDefault="001F6E71">
            <w:pPr>
              <w:pStyle w:val="TableParagraph"/>
              <w:spacing w:before="89"/>
              <w:ind w:left="71"/>
              <w:rPr>
                <w:b/>
              </w:rPr>
            </w:pPr>
            <w:r w:rsidRPr="001F6E71">
              <w:rPr>
                <w:b/>
              </w:rPr>
              <w:t>07.09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/>
              <w:ind w:left="70"/>
            </w:pPr>
          </w:p>
        </w:tc>
      </w:tr>
      <w:tr w:rsidR="00D1777E" w:rsidTr="005E078D">
        <w:trPr>
          <w:trHeight w:val="533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5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08.09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0" w:line="302" w:lineRule="auto"/>
              <w:ind w:left="70"/>
            </w:pPr>
          </w:p>
        </w:tc>
      </w:tr>
      <w:tr w:rsidR="00D1777E" w:rsidTr="005E078D">
        <w:trPr>
          <w:trHeight w:val="799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6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11.09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0" w:line="302" w:lineRule="auto"/>
              <w:ind w:left="70"/>
            </w:pPr>
          </w:p>
        </w:tc>
      </w:tr>
      <w:tr w:rsidR="00D1777E" w:rsidTr="005E078D">
        <w:trPr>
          <w:trHeight w:val="452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7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12.09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/>
              <w:ind w:left="70"/>
            </w:pPr>
          </w:p>
        </w:tc>
      </w:tr>
      <w:tr w:rsidR="00D1777E" w:rsidTr="005E078D">
        <w:trPr>
          <w:trHeight w:val="484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8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 л</w:t>
            </w:r>
            <w:r>
              <w:rPr>
                <w:sz w:val="24"/>
              </w:rPr>
              <w:t>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13.09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 w:right="188"/>
            </w:pPr>
          </w:p>
        </w:tc>
      </w:tr>
      <w:tr w:rsidR="00D1777E" w:rsidTr="005E078D">
        <w:trPr>
          <w:trHeight w:val="406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9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14.09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 w:right="188"/>
            </w:pPr>
          </w:p>
        </w:tc>
      </w:tr>
      <w:tr w:rsidR="00D1777E" w:rsidTr="005E078D">
        <w:trPr>
          <w:trHeight w:val="369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10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15.09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 w:right="188"/>
            </w:pPr>
          </w:p>
        </w:tc>
      </w:tr>
      <w:tr w:rsidR="00D1777E" w:rsidTr="005E078D">
        <w:trPr>
          <w:trHeight w:val="517"/>
        </w:trPr>
        <w:tc>
          <w:tcPr>
            <w:tcW w:w="743" w:type="dxa"/>
          </w:tcPr>
          <w:p w:rsidR="00D1777E" w:rsidRDefault="00B66173">
            <w:pPr>
              <w:pStyle w:val="TableParagraph"/>
              <w:spacing w:before="89"/>
              <w:ind w:left="72"/>
            </w:pPr>
            <w:r>
              <w:t>11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18.09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/>
            </w:pPr>
          </w:p>
        </w:tc>
      </w:tr>
      <w:tr w:rsidR="00D1777E" w:rsidTr="005E078D">
        <w:trPr>
          <w:trHeight w:val="269"/>
        </w:trPr>
        <w:tc>
          <w:tcPr>
            <w:tcW w:w="743" w:type="dxa"/>
          </w:tcPr>
          <w:p w:rsidR="00D1777E" w:rsidRDefault="005E078D">
            <w:pPr>
              <w:pStyle w:val="TableParagraph"/>
              <w:spacing w:before="89"/>
              <w:ind w:left="72"/>
            </w:pPr>
            <w:r>
              <w:t>12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19.09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 w:right="188"/>
            </w:pPr>
          </w:p>
        </w:tc>
      </w:tr>
      <w:tr w:rsidR="00D1777E" w:rsidTr="005E078D">
        <w:trPr>
          <w:trHeight w:val="417"/>
        </w:trPr>
        <w:tc>
          <w:tcPr>
            <w:tcW w:w="743" w:type="dxa"/>
          </w:tcPr>
          <w:p w:rsidR="00D1777E" w:rsidRDefault="005E078D">
            <w:pPr>
              <w:pStyle w:val="TableParagraph"/>
              <w:spacing w:before="89"/>
              <w:ind w:left="72"/>
            </w:pPr>
            <w:r>
              <w:t>13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20.09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 w:right="188"/>
            </w:pPr>
          </w:p>
        </w:tc>
      </w:tr>
      <w:tr w:rsidR="00D1777E" w:rsidTr="005E078D">
        <w:trPr>
          <w:trHeight w:val="396"/>
        </w:trPr>
        <w:tc>
          <w:tcPr>
            <w:tcW w:w="743" w:type="dxa"/>
          </w:tcPr>
          <w:p w:rsidR="00D1777E" w:rsidRDefault="005E078D">
            <w:pPr>
              <w:pStyle w:val="TableParagraph"/>
              <w:spacing w:before="89"/>
              <w:ind w:left="72"/>
            </w:pPr>
            <w:r>
              <w:t>14</w:t>
            </w:r>
          </w:p>
        </w:tc>
        <w:tc>
          <w:tcPr>
            <w:tcW w:w="3969" w:type="dxa"/>
          </w:tcPr>
          <w:p w:rsidR="00D1777E" w:rsidRDefault="00B66173" w:rsidP="00B66173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spacing w:before="89"/>
              <w:ind w:left="71"/>
            </w:pPr>
            <w:r>
              <w:t>21.09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89" w:line="302" w:lineRule="auto"/>
              <w:ind w:left="70"/>
            </w:pPr>
          </w:p>
        </w:tc>
      </w:tr>
      <w:tr w:rsidR="00B66173" w:rsidTr="005E078D">
        <w:trPr>
          <w:trHeight w:val="771"/>
        </w:trPr>
        <w:tc>
          <w:tcPr>
            <w:tcW w:w="743" w:type="dxa"/>
          </w:tcPr>
          <w:p w:rsidR="00B66173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15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B66173" w:rsidRDefault="001F6E71">
            <w:pPr>
              <w:pStyle w:val="TableParagraph"/>
              <w:spacing w:before="89"/>
              <w:ind w:left="71"/>
            </w:pPr>
            <w:r>
              <w:t>22.09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 w:line="302" w:lineRule="auto"/>
              <w:ind w:left="70"/>
            </w:pPr>
          </w:p>
        </w:tc>
      </w:tr>
      <w:tr w:rsidR="00B66173" w:rsidTr="005E078D">
        <w:trPr>
          <w:trHeight w:val="771"/>
        </w:trPr>
        <w:tc>
          <w:tcPr>
            <w:tcW w:w="743" w:type="dxa"/>
          </w:tcPr>
          <w:p w:rsidR="00B66173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16</w:t>
            </w:r>
          </w:p>
        </w:tc>
        <w:tc>
          <w:tcPr>
            <w:tcW w:w="3969" w:type="dxa"/>
          </w:tcPr>
          <w:p w:rsidR="00B66173" w:rsidRDefault="00B66173" w:rsidP="00B66173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B66173" w:rsidRDefault="001F6E71">
            <w:pPr>
              <w:pStyle w:val="TableParagraph"/>
              <w:spacing w:before="89"/>
              <w:ind w:left="71"/>
            </w:pPr>
            <w:r>
              <w:t>25.09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 w:line="302" w:lineRule="auto"/>
              <w:ind w:left="70"/>
            </w:pPr>
          </w:p>
        </w:tc>
      </w:tr>
      <w:tr w:rsidR="00B66173" w:rsidTr="005E078D">
        <w:trPr>
          <w:trHeight w:val="477"/>
        </w:trPr>
        <w:tc>
          <w:tcPr>
            <w:tcW w:w="743" w:type="dxa"/>
          </w:tcPr>
          <w:p w:rsidR="00B66173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17</w:t>
            </w:r>
          </w:p>
        </w:tc>
        <w:tc>
          <w:tcPr>
            <w:tcW w:w="3969" w:type="dxa"/>
          </w:tcPr>
          <w:p w:rsidR="00B66173" w:rsidRPr="00B66173" w:rsidRDefault="00B66173" w:rsidP="00B66173">
            <w:pPr>
              <w:pStyle w:val="TableParagraph"/>
              <w:spacing w:before="89"/>
              <w:ind w:left="72"/>
              <w:rPr>
                <w:b/>
                <w:spacing w:val="-1"/>
                <w:w w:val="105"/>
              </w:rPr>
            </w:pPr>
            <w:r w:rsidRPr="00B66173">
              <w:rPr>
                <w:b/>
                <w:sz w:val="24"/>
              </w:rPr>
              <w:t>Контрольная</w:t>
            </w:r>
            <w:r w:rsidRPr="00B66173">
              <w:rPr>
                <w:b/>
                <w:spacing w:val="-2"/>
                <w:sz w:val="24"/>
              </w:rPr>
              <w:t xml:space="preserve"> </w:t>
            </w:r>
            <w:r w:rsidRPr="00B66173">
              <w:rPr>
                <w:b/>
                <w:sz w:val="24"/>
              </w:rPr>
              <w:t>работа</w:t>
            </w:r>
            <w:r w:rsidRPr="00B66173">
              <w:rPr>
                <w:b/>
                <w:spacing w:val="-2"/>
                <w:sz w:val="24"/>
              </w:rPr>
              <w:t xml:space="preserve"> </w:t>
            </w:r>
            <w:r w:rsidRPr="00B66173">
              <w:rPr>
                <w:b/>
                <w:sz w:val="24"/>
              </w:rPr>
              <w:t>№</w:t>
            </w:r>
            <w:r w:rsidRPr="00B66173">
              <w:rPr>
                <w:b/>
                <w:spacing w:val="-1"/>
                <w:sz w:val="24"/>
              </w:rPr>
              <w:t xml:space="preserve"> </w:t>
            </w:r>
            <w:r w:rsidR="005E078D"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B66173" w:rsidRPr="001F6E71" w:rsidRDefault="00B66173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66173" w:rsidRPr="001F6E71" w:rsidRDefault="00B66173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B66173" w:rsidRPr="001F6E71" w:rsidRDefault="001F6E71">
            <w:pPr>
              <w:pStyle w:val="TableParagraph"/>
              <w:spacing w:before="89"/>
              <w:ind w:left="71"/>
              <w:rPr>
                <w:b/>
              </w:rPr>
            </w:pPr>
            <w:r w:rsidRPr="001F6E71">
              <w:rPr>
                <w:b/>
              </w:rPr>
              <w:t>26.09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 w:line="302" w:lineRule="auto"/>
              <w:ind w:left="70"/>
            </w:pPr>
          </w:p>
        </w:tc>
      </w:tr>
      <w:tr w:rsidR="005E078D" w:rsidTr="005E078D">
        <w:trPr>
          <w:trHeight w:val="477"/>
        </w:trPr>
        <w:tc>
          <w:tcPr>
            <w:tcW w:w="10656" w:type="dxa"/>
            <w:gridSpan w:val="8"/>
          </w:tcPr>
          <w:p w:rsidR="005E078D" w:rsidRDefault="005E078D">
            <w:pPr>
              <w:pStyle w:val="TableParagraph"/>
              <w:spacing w:before="89"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натуральных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(15ч)</w:t>
            </w:r>
          </w:p>
        </w:tc>
      </w:tr>
      <w:tr w:rsidR="00B66173" w:rsidTr="005E078D">
        <w:trPr>
          <w:trHeight w:val="541"/>
        </w:trPr>
        <w:tc>
          <w:tcPr>
            <w:tcW w:w="743" w:type="dxa"/>
          </w:tcPr>
          <w:p w:rsidR="00B66173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18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B66173" w:rsidRDefault="005E078D" w:rsidP="005E078D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34" w:type="dxa"/>
          </w:tcPr>
          <w:p w:rsidR="00B66173" w:rsidRDefault="005E078D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B66173" w:rsidRDefault="001F6E71">
            <w:pPr>
              <w:pStyle w:val="TableParagraph"/>
              <w:spacing w:before="89"/>
              <w:ind w:left="71"/>
            </w:pPr>
            <w:r>
              <w:t>27.09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 w:line="302" w:lineRule="auto"/>
              <w:ind w:left="70"/>
            </w:pPr>
          </w:p>
        </w:tc>
      </w:tr>
      <w:tr w:rsidR="00B66173" w:rsidTr="005E078D">
        <w:trPr>
          <w:trHeight w:val="665"/>
        </w:trPr>
        <w:tc>
          <w:tcPr>
            <w:tcW w:w="743" w:type="dxa"/>
          </w:tcPr>
          <w:p w:rsidR="00B66173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19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B66173" w:rsidRDefault="005E078D" w:rsidP="005E078D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34" w:type="dxa"/>
          </w:tcPr>
          <w:p w:rsidR="00B66173" w:rsidRDefault="005E078D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B66173" w:rsidRDefault="001F6E71">
            <w:pPr>
              <w:pStyle w:val="TableParagraph"/>
              <w:spacing w:before="89"/>
              <w:ind w:left="71"/>
            </w:pPr>
            <w:r>
              <w:t>28.09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 w:line="302" w:lineRule="auto"/>
              <w:ind w:left="70"/>
            </w:pPr>
          </w:p>
        </w:tc>
      </w:tr>
      <w:tr w:rsidR="00B66173" w:rsidTr="005E078D">
        <w:trPr>
          <w:trHeight w:val="505"/>
        </w:trPr>
        <w:tc>
          <w:tcPr>
            <w:tcW w:w="743" w:type="dxa"/>
          </w:tcPr>
          <w:p w:rsidR="00B66173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20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B66173" w:rsidRDefault="005E078D" w:rsidP="005E078D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34" w:type="dxa"/>
          </w:tcPr>
          <w:p w:rsidR="00B66173" w:rsidRDefault="005E078D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B66173" w:rsidRDefault="00B66173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B66173" w:rsidRDefault="001F6E71">
            <w:pPr>
              <w:pStyle w:val="TableParagraph"/>
              <w:spacing w:before="89"/>
              <w:ind w:left="71"/>
            </w:pPr>
            <w:r>
              <w:t>29.09</w:t>
            </w:r>
          </w:p>
        </w:tc>
        <w:tc>
          <w:tcPr>
            <w:tcW w:w="1134" w:type="dxa"/>
            <w:gridSpan w:val="2"/>
          </w:tcPr>
          <w:p w:rsidR="00B66173" w:rsidRDefault="00B66173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B66173" w:rsidRDefault="00B66173">
            <w:pPr>
              <w:pStyle w:val="TableParagraph"/>
              <w:spacing w:before="89" w:line="302" w:lineRule="auto"/>
              <w:ind w:left="70"/>
            </w:pPr>
          </w:p>
        </w:tc>
      </w:tr>
      <w:tr w:rsidR="005E078D" w:rsidTr="005E078D">
        <w:trPr>
          <w:trHeight w:val="505"/>
        </w:trPr>
        <w:tc>
          <w:tcPr>
            <w:tcW w:w="743" w:type="dxa"/>
          </w:tcPr>
          <w:p w:rsidR="005E078D" w:rsidRDefault="005E078D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21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вычитания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lastRenderedPageBreak/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spacing w:before="89"/>
              <w:ind w:left="71"/>
            </w:pPr>
            <w:r>
              <w:t>02.10</w:t>
            </w:r>
          </w:p>
        </w:tc>
        <w:tc>
          <w:tcPr>
            <w:tcW w:w="1134" w:type="dxa"/>
            <w:gridSpan w:val="2"/>
          </w:tcPr>
          <w:p w:rsidR="005E078D" w:rsidRDefault="005E078D">
            <w:pPr>
              <w:pStyle w:val="TableParagraph"/>
              <w:spacing w:before="89"/>
              <w:ind w:left="44" w:right="35"/>
              <w:jc w:val="center"/>
            </w:pPr>
          </w:p>
        </w:tc>
        <w:tc>
          <w:tcPr>
            <w:tcW w:w="1408" w:type="dxa"/>
          </w:tcPr>
          <w:p w:rsidR="005E078D" w:rsidRDefault="005E078D">
            <w:pPr>
              <w:pStyle w:val="TableParagraph"/>
              <w:spacing w:before="89" w:line="302" w:lineRule="auto"/>
              <w:ind w:left="70"/>
            </w:pPr>
          </w:p>
        </w:tc>
      </w:tr>
      <w:tr w:rsidR="00D1777E" w:rsidTr="001F6E71">
        <w:trPr>
          <w:trHeight w:val="546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lastRenderedPageBreak/>
              <w:t>22</w:t>
            </w:r>
          </w:p>
        </w:tc>
        <w:tc>
          <w:tcPr>
            <w:tcW w:w="3969" w:type="dxa"/>
          </w:tcPr>
          <w:p w:rsidR="00D1777E" w:rsidRDefault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03.10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/>
            </w:pPr>
          </w:p>
        </w:tc>
      </w:tr>
      <w:tr w:rsidR="00D1777E" w:rsidTr="001F6E71">
        <w:trPr>
          <w:trHeight w:val="471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23</w:t>
            </w:r>
          </w:p>
        </w:tc>
        <w:tc>
          <w:tcPr>
            <w:tcW w:w="3969" w:type="dxa"/>
          </w:tcPr>
          <w:p w:rsidR="00D1777E" w:rsidRDefault="005E078D">
            <w:pPr>
              <w:pStyle w:val="TableParagraph"/>
              <w:spacing w:line="302" w:lineRule="auto"/>
              <w:ind w:left="72" w:right="320"/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04.10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/>
            </w:pPr>
          </w:p>
        </w:tc>
      </w:tr>
      <w:tr w:rsidR="00D1777E" w:rsidTr="001F6E71">
        <w:trPr>
          <w:trHeight w:val="383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24</w:t>
            </w:r>
          </w:p>
        </w:tc>
        <w:tc>
          <w:tcPr>
            <w:tcW w:w="3969" w:type="dxa"/>
          </w:tcPr>
          <w:p w:rsidR="00D1777E" w:rsidRPr="005E078D" w:rsidRDefault="005E078D">
            <w:pPr>
              <w:pStyle w:val="TableParagraph"/>
              <w:spacing w:line="302" w:lineRule="auto"/>
              <w:ind w:left="72"/>
              <w:rPr>
                <w:b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D1777E" w:rsidRPr="001F6E71" w:rsidRDefault="00CA3744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D1777E" w:rsidRPr="001F6E71" w:rsidRDefault="005E078D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D1777E" w:rsidRPr="001F6E71" w:rsidRDefault="001F6E71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05.10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 w:right="188"/>
            </w:pPr>
          </w:p>
        </w:tc>
      </w:tr>
      <w:tr w:rsidR="00D1777E" w:rsidTr="001F6E71">
        <w:trPr>
          <w:trHeight w:val="234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25</w:t>
            </w:r>
          </w:p>
        </w:tc>
        <w:tc>
          <w:tcPr>
            <w:tcW w:w="3969" w:type="dxa"/>
          </w:tcPr>
          <w:p w:rsidR="00D1777E" w:rsidRDefault="005E078D" w:rsidP="005E078D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06.10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 w:right="188"/>
            </w:pPr>
          </w:p>
        </w:tc>
      </w:tr>
      <w:tr w:rsidR="00D1777E" w:rsidTr="001F6E71">
        <w:trPr>
          <w:trHeight w:val="381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26</w:t>
            </w:r>
          </w:p>
        </w:tc>
        <w:tc>
          <w:tcPr>
            <w:tcW w:w="3969" w:type="dxa"/>
          </w:tcPr>
          <w:p w:rsidR="00D1777E" w:rsidRDefault="005E078D" w:rsidP="005E078D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16.10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0" w:line="302" w:lineRule="auto"/>
              <w:ind w:left="70"/>
            </w:pPr>
          </w:p>
        </w:tc>
      </w:tr>
      <w:tr w:rsidR="00D1777E" w:rsidTr="001F6E71">
        <w:trPr>
          <w:trHeight w:val="429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27</w:t>
            </w:r>
          </w:p>
        </w:tc>
        <w:tc>
          <w:tcPr>
            <w:tcW w:w="3969" w:type="dxa"/>
          </w:tcPr>
          <w:p w:rsidR="00D1777E" w:rsidRDefault="005E078D" w:rsidP="005E078D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17.10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/>
            </w:pPr>
          </w:p>
        </w:tc>
      </w:tr>
      <w:tr w:rsidR="00D1777E" w:rsidTr="001F6E71">
        <w:trPr>
          <w:trHeight w:val="393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28</w:t>
            </w:r>
          </w:p>
        </w:tc>
        <w:tc>
          <w:tcPr>
            <w:tcW w:w="3969" w:type="dxa"/>
          </w:tcPr>
          <w:p w:rsidR="00D1777E" w:rsidRDefault="005E078D" w:rsidP="005E078D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18.10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 w:right="188"/>
            </w:pPr>
          </w:p>
        </w:tc>
      </w:tr>
      <w:tr w:rsidR="00D1777E" w:rsidTr="001F6E71">
        <w:trPr>
          <w:trHeight w:val="258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29</w:t>
            </w:r>
          </w:p>
        </w:tc>
        <w:tc>
          <w:tcPr>
            <w:tcW w:w="3969" w:type="dxa"/>
          </w:tcPr>
          <w:p w:rsidR="00D1777E" w:rsidRDefault="005E078D">
            <w:pPr>
              <w:pStyle w:val="TableParagraph"/>
              <w:ind w:left="72"/>
            </w:pPr>
            <w:r>
              <w:rPr>
                <w:sz w:val="24"/>
              </w:rPr>
              <w:t>Уравнения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19.10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before="0" w:line="302" w:lineRule="auto"/>
              <w:ind w:left="70"/>
            </w:pPr>
          </w:p>
        </w:tc>
      </w:tr>
      <w:tr w:rsidR="00D1777E" w:rsidTr="001F6E71">
        <w:trPr>
          <w:trHeight w:val="206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30</w:t>
            </w:r>
          </w:p>
        </w:tc>
        <w:tc>
          <w:tcPr>
            <w:tcW w:w="3969" w:type="dxa"/>
          </w:tcPr>
          <w:p w:rsidR="00D1777E" w:rsidRDefault="005E078D">
            <w:pPr>
              <w:pStyle w:val="TableParagraph"/>
              <w:ind w:left="72"/>
            </w:pPr>
            <w:r>
              <w:rPr>
                <w:sz w:val="24"/>
              </w:rPr>
              <w:t>Уравнения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20.10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/>
            </w:pPr>
          </w:p>
        </w:tc>
      </w:tr>
      <w:tr w:rsidR="00D1777E" w:rsidTr="001F6E71">
        <w:trPr>
          <w:trHeight w:val="84"/>
        </w:trPr>
        <w:tc>
          <w:tcPr>
            <w:tcW w:w="743" w:type="dxa"/>
          </w:tcPr>
          <w:p w:rsidR="00D1777E" w:rsidRDefault="005E078D" w:rsidP="005E078D">
            <w:pPr>
              <w:pStyle w:val="TableParagraph"/>
              <w:ind w:left="0"/>
            </w:pPr>
            <w:r>
              <w:t>31</w:t>
            </w:r>
          </w:p>
        </w:tc>
        <w:tc>
          <w:tcPr>
            <w:tcW w:w="3969" w:type="dxa"/>
          </w:tcPr>
          <w:p w:rsidR="00D1777E" w:rsidRDefault="005E078D">
            <w:pPr>
              <w:pStyle w:val="TableParagraph"/>
              <w:spacing w:line="302" w:lineRule="auto"/>
              <w:ind w:left="72" w:right="275"/>
              <w:jc w:val="both"/>
            </w:pPr>
            <w:r>
              <w:rPr>
                <w:sz w:val="24"/>
              </w:rPr>
              <w:t>Уравнения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23.10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ind w:left="70"/>
            </w:pPr>
          </w:p>
        </w:tc>
      </w:tr>
      <w:tr w:rsidR="00D1777E" w:rsidTr="001F6E71">
        <w:trPr>
          <w:trHeight w:val="373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32</w:t>
            </w:r>
          </w:p>
        </w:tc>
        <w:tc>
          <w:tcPr>
            <w:tcW w:w="3969" w:type="dxa"/>
          </w:tcPr>
          <w:p w:rsidR="00D1777E" w:rsidRDefault="005E078D">
            <w:pPr>
              <w:pStyle w:val="TableParagraph"/>
              <w:spacing w:line="302" w:lineRule="auto"/>
              <w:ind w:left="72" w:right="320"/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D1777E" w:rsidRPr="001F6E71" w:rsidRDefault="00CA3744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D1777E" w:rsidRPr="001F6E71" w:rsidRDefault="005E078D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D1777E" w:rsidRPr="001F6E71" w:rsidRDefault="001F6E71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24.10</w:t>
            </w:r>
          </w:p>
        </w:tc>
        <w:tc>
          <w:tcPr>
            <w:tcW w:w="1134" w:type="dxa"/>
            <w:gridSpan w:val="2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408" w:type="dxa"/>
          </w:tcPr>
          <w:p w:rsidR="00D1777E" w:rsidRDefault="00D1777E">
            <w:pPr>
              <w:pStyle w:val="TableParagraph"/>
              <w:spacing w:line="302" w:lineRule="auto"/>
              <w:ind w:left="70" w:right="188"/>
            </w:pPr>
          </w:p>
        </w:tc>
      </w:tr>
      <w:tr w:rsidR="005E078D" w:rsidTr="005E078D">
        <w:trPr>
          <w:trHeight w:val="373"/>
        </w:trPr>
        <w:tc>
          <w:tcPr>
            <w:tcW w:w="10656" w:type="dxa"/>
            <w:gridSpan w:val="8"/>
          </w:tcPr>
          <w:p w:rsidR="005E078D" w:rsidRDefault="005E078D" w:rsidP="005E078D">
            <w:pPr>
              <w:pStyle w:val="TableParagraph"/>
              <w:tabs>
                <w:tab w:val="left" w:pos="455"/>
                <w:tab w:val="left" w:pos="863"/>
                <w:tab w:val="left" w:pos="2350"/>
                <w:tab w:val="left" w:pos="2719"/>
              </w:tabs>
              <w:spacing w:line="275" w:lineRule="exact"/>
            </w:pPr>
            <w:r>
              <w:rPr>
                <w:b/>
                <w:sz w:val="24"/>
              </w:rPr>
              <w:t>§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Умножение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деление натуральных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41E9C">
              <w:rPr>
                <w:b/>
                <w:sz w:val="24"/>
              </w:rPr>
              <w:t>чисел (25</w:t>
            </w:r>
            <w:r>
              <w:rPr>
                <w:b/>
                <w:sz w:val="24"/>
              </w:rPr>
              <w:t>ч)</w:t>
            </w:r>
          </w:p>
        </w:tc>
      </w:tr>
      <w:tr w:rsidR="00D1777E" w:rsidTr="005E078D">
        <w:trPr>
          <w:trHeight w:val="110"/>
        </w:trPr>
        <w:tc>
          <w:tcPr>
            <w:tcW w:w="743" w:type="dxa"/>
          </w:tcPr>
          <w:p w:rsidR="00D1777E" w:rsidRDefault="005E078D">
            <w:pPr>
              <w:pStyle w:val="TableParagraph"/>
              <w:ind w:left="72"/>
            </w:pPr>
            <w:r>
              <w:t>33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D1777E" w:rsidRDefault="005E078D" w:rsidP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D1777E" w:rsidRDefault="00CA374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D1777E" w:rsidRDefault="00D1777E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D1777E" w:rsidRDefault="001F6E71">
            <w:pPr>
              <w:pStyle w:val="TableParagraph"/>
              <w:ind w:left="71"/>
            </w:pPr>
            <w:r>
              <w:t>25.10</w:t>
            </w:r>
          </w:p>
        </w:tc>
        <w:tc>
          <w:tcPr>
            <w:tcW w:w="992" w:type="dxa"/>
          </w:tcPr>
          <w:p w:rsidR="00D1777E" w:rsidRDefault="00D1777E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D1777E" w:rsidRDefault="00D1777E">
            <w:pPr>
              <w:pStyle w:val="TableParagraph"/>
              <w:spacing w:line="302" w:lineRule="auto"/>
              <w:ind w:left="70"/>
            </w:pPr>
          </w:p>
        </w:tc>
      </w:tr>
      <w:tr w:rsidR="005E078D" w:rsidTr="005E078D">
        <w:trPr>
          <w:trHeight w:val="110"/>
        </w:trPr>
        <w:tc>
          <w:tcPr>
            <w:tcW w:w="743" w:type="dxa"/>
          </w:tcPr>
          <w:p w:rsidR="005E078D" w:rsidRDefault="00260B4C">
            <w:pPr>
              <w:pStyle w:val="TableParagraph"/>
              <w:ind w:left="72"/>
            </w:pPr>
            <w:r>
              <w:t>34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5E078D" w:rsidRDefault="005E078D" w:rsidP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ind w:left="71"/>
            </w:pPr>
            <w:r>
              <w:t>26.10</w:t>
            </w:r>
          </w:p>
        </w:tc>
        <w:tc>
          <w:tcPr>
            <w:tcW w:w="992" w:type="dxa"/>
          </w:tcPr>
          <w:p w:rsidR="005E078D" w:rsidRDefault="005E078D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5E078D" w:rsidRDefault="005E078D">
            <w:pPr>
              <w:pStyle w:val="TableParagraph"/>
              <w:spacing w:line="302" w:lineRule="auto"/>
              <w:ind w:left="70"/>
            </w:pPr>
          </w:p>
        </w:tc>
      </w:tr>
      <w:tr w:rsidR="005E078D" w:rsidTr="005E078D">
        <w:trPr>
          <w:trHeight w:val="110"/>
        </w:trPr>
        <w:tc>
          <w:tcPr>
            <w:tcW w:w="743" w:type="dxa"/>
          </w:tcPr>
          <w:p w:rsidR="005E078D" w:rsidRDefault="00260B4C">
            <w:pPr>
              <w:pStyle w:val="TableParagraph"/>
              <w:ind w:left="72"/>
            </w:pPr>
            <w:r>
              <w:t>35</w:t>
            </w:r>
          </w:p>
        </w:tc>
        <w:tc>
          <w:tcPr>
            <w:tcW w:w="3969" w:type="dxa"/>
          </w:tcPr>
          <w:p w:rsidR="005E078D" w:rsidRDefault="005E078D" w:rsidP="005E07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5E078D" w:rsidRDefault="005E078D" w:rsidP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ind w:left="71"/>
            </w:pPr>
            <w:r>
              <w:t>27.10</w:t>
            </w:r>
          </w:p>
        </w:tc>
        <w:tc>
          <w:tcPr>
            <w:tcW w:w="992" w:type="dxa"/>
          </w:tcPr>
          <w:p w:rsidR="005E078D" w:rsidRDefault="005E078D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5E078D" w:rsidRDefault="005E078D">
            <w:pPr>
              <w:pStyle w:val="TableParagraph"/>
              <w:spacing w:line="302" w:lineRule="auto"/>
              <w:ind w:left="70"/>
            </w:pPr>
          </w:p>
        </w:tc>
      </w:tr>
      <w:tr w:rsidR="005E078D" w:rsidTr="005E078D">
        <w:trPr>
          <w:trHeight w:val="110"/>
        </w:trPr>
        <w:tc>
          <w:tcPr>
            <w:tcW w:w="743" w:type="dxa"/>
          </w:tcPr>
          <w:p w:rsidR="005E078D" w:rsidRDefault="00260B4C">
            <w:pPr>
              <w:pStyle w:val="TableParagraph"/>
              <w:ind w:left="72"/>
            </w:pPr>
            <w:r>
              <w:t>36</w:t>
            </w:r>
          </w:p>
        </w:tc>
        <w:tc>
          <w:tcPr>
            <w:tcW w:w="3969" w:type="dxa"/>
          </w:tcPr>
          <w:p w:rsidR="005E078D" w:rsidRDefault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ind w:left="71"/>
            </w:pPr>
            <w:r>
              <w:t>30.10</w:t>
            </w:r>
          </w:p>
        </w:tc>
        <w:tc>
          <w:tcPr>
            <w:tcW w:w="992" w:type="dxa"/>
          </w:tcPr>
          <w:p w:rsidR="005E078D" w:rsidRDefault="005E078D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5E078D" w:rsidRDefault="005E078D">
            <w:pPr>
              <w:pStyle w:val="TableParagraph"/>
              <w:spacing w:line="302" w:lineRule="auto"/>
              <w:ind w:left="70"/>
            </w:pPr>
          </w:p>
        </w:tc>
      </w:tr>
      <w:tr w:rsidR="005E078D" w:rsidTr="005E078D">
        <w:trPr>
          <w:trHeight w:val="110"/>
        </w:trPr>
        <w:tc>
          <w:tcPr>
            <w:tcW w:w="743" w:type="dxa"/>
          </w:tcPr>
          <w:p w:rsidR="005E078D" w:rsidRDefault="00260B4C">
            <w:pPr>
              <w:pStyle w:val="TableParagraph"/>
              <w:ind w:left="72"/>
            </w:pPr>
            <w:r>
              <w:t>37</w:t>
            </w:r>
          </w:p>
        </w:tc>
        <w:tc>
          <w:tcPr>
            <w:tcW w:w="3969" w:type="dxa"/>
          </w:tcPr>
          <w:p w:rsidR="005E078D" w:rsidRDefault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ind w:left="71"/>
            </w:pPr>
            <w:r>
              <w:t>31.10</w:t>
            </w:r>
          </w:p>
        </w:tc>
        <w:tc>
          <w:tcPr>
            <w:tcW w:w="992" w:type="dxa"/>
          </w:tcPr>
          <w:p w:rsidR="005E078D" w:rsidRDefault="005E078D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5E078D" w:rsidRDefault="005E078D">
            <w:pPr>
              <w:pStyle w:val="TableParagraph"/>
              <w:spacing w:line="302" w:lineRule="auto"/>
              <w:ind w:left="70"/>
            </w:pPr>
          </w:p>
        </w:tc>
      </w:tr>
      <w:tr w:rsidR="005E078D" w:rsidTr="005E078D">
        <w:trPr>
          <w:trHeight w:val="110"/>
        </w:trPr>
        <w:tc>
          <w:tcPr>
            <w:tcW w:w="743" w:type="dxa"/>
          </w:tcPr>
          <w:p w:rsidR="005E078D" w:rsidRDefault="00260B4C">
            <w:pPr>
              <w:pStyle w:val="TableParagraph"/>
              <w:ind w:left="72"/>
            </w:pPr>
            <w:r>
              <w:t>38</w:t>
            </w:r>
          </w:p>
        </w:tc>
        <w:tc>
          <w:tcPr>
            <w:tcW w:w="3969" w:type="dxa"/>
          </w:tcPr>
          <w:p w:rsidR="005E078D" w:rsidRDefault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ind w:left="71"/>
            </w:pPr>
            <w:r>
              <w:t>01.11</w:t>
            </w:r>
          </w:p>
        </w:tc>
        <w:tc>
          <w:tcPr>
            <w:tcW w:w="992" w:type="dxa"/>
          </w:tcPr>
          <w:p w:rsidR="005E078D" w:rsidRDefault="005E078D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5E078D" w:rsidRDefault="005E078D">
            <w:pPr>
              <w:pStyle w:val="TableParagraph"/>
              <w:spacing w:line="302" w:lineRule="auto"/>
              <w:ind w:left="70"/>
            </w:pPr>
          </w:p>
        </w:tc>
      </w:tr>
      <w:tr w:rsidR="005E078D" w:rsidTr="005E078D">
        <w:trPr>
          <w:trHeight w:val="110"/>
        </w:trPr>
        <w:tc>
          <w:tcPr>
            <w:tcW w:w="743" w:type="dxa"/>
          </w:tcPr>
          <w:p w:rsidR="005E078D" w:rsidRDefault="00260B4C">
            <w:pPr>
              <w:pStyle w:val="TableParagraph"/>
              <w:ind w:left="72"/>
            </w:pPr>
            <w:r>
              <w:t>39</w:t>
            </w:r>
          </w:p>
        </w:tc>
        <w:tc>
          <w:tcPr>
            <w:tcW w:w="3969" w:type="dxa"/>
          </w:tcPr>
          <w:p w:rsidR="005E078D" w:rsidRDefault="005E078D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5E078D" w:rsidRDefault="005E078D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5E078D" w:rsidRDefault="001F6E71">
            <w:pPr>
              <w:pStyle w:val="TableParagraph"/>
              <w:ind w:left="71"/>
            </w:pPr>
            <w:r>
              <w:t>02.11</w:t>
            </w:r>
          </w:p>
        </w:tc>
        <w:tc>
          <w:tcPr>
            <w:tcW w:w="992" w:type="dxa"/>
          </w:tcPr>
          <w:p w:rsidR="005E078D" w:rsidRDefault="005E078D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5E078D" w:rsidRDefault="005E078D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03.11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06.11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07.11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43</w:t>
            </w:r>
          </w:p>
        </w:tc>
        <w:tc>
          <w:tcPr>
            <w:tcW w:w="3969" w:type="dxa"/>
          </w:tcPr>
          <w:p w:rsidR="00260B4C" w:rsidRPr="001F6E71" w:rsidRDefault="00260B4C">
            <w:pPr>
              <w:pStyle w:val="TableParagraph"/>
              <w:spacing w:line="302" w:lineRule="auto"/>
              <w:ind w:left="72"/>
              <w:rPr>
                <w:b/>
              </w:rPr>
            </w:pPr>
            <w:r w:rsidRPr="001F6E71">
              <w:rPr>
                <w:b/>
                <w:sz w:val="24"/>
              </w:rPr>
              <w:t>Контрольная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работа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№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08.11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09.11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10.11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13.11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14.11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15.11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49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16.11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17.11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27.11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lastRenderedPageBreak/>
              <w:t>52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28.11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29.11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30.11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01.12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04.12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 w:rsidP="006813AB">
            <w:pPr>
              <w:pStyle w:val="TableParagraph"/>
              <w:ind w:left="72"/>
            </w:pPr>
            <w:r>
              <w:t>57</w:t>
            </w:r>
          </w:p>
        </w:tc>
        <w:tc>
          <w:tcPr>
            <w:tcW w:w="3969" w:type="dxa"/>
          </w:tcPr>
          <w:p w:rsidR="00260B4C" w:rsidRPr="005E078D" w:rsidRDefault="00260B4C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1F6E71" w:rsidRDefault="00260B4C" w:rsidP="00441E9C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0</w:t>
            </w:r>
            <w:r>
              <w:rPr>
                <w:b/>
              </w:rPr>
              <w:t>5</w:t>
            </w:r>
            <w:r w:rsidRPr="001F6E71">
              <w:rPr>
                <w:b/>
              </w:rPr>
              <w:t>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10656" w:type="dxa"/>
            <w:gridSpan w:val="8"/>
          </w:tcPr>
          <w:p w:rsidR="00260B4C" w:rsidRDefault="00260B4C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объёмы (11ч)</w:t>
            </w: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58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06.12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59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07.12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08.12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11.12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12.12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13.12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14.12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15.12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18.12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19.12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20.12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69</w:t>
            </w:r>
          </w:p>
        </w:tc>
        <w:tc>
          <w:tcPr>
            <w:tcW w:w="3969" w:type="dxa"/>
          </w:tcPr>
          <w:p w:rsidR="00260B4C" w:rsidRPr="005E078D" w:rsidRDefault="00260B4C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1F6E71" w:rsidRDefault="00260B4C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441E9C" w:rsidRDefault="00260B4C" w:rsidP="00441E9C">
            <w:pPr>
              <w:pStyle w:val="TableParagraph"/>
              <w:ind w:left="71"/>
              <w:rPr>
                <w:b/>
              </w:rPr>
            </w:pPr>
            <w:r w:rsidRPr="00441E9C">
              <w:rPr>
                <w:b/>
              </w:rPr>
              <w:t>21.12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10656" w:type="dxa"/>
            <w:gridSpan w:val="8"/>
          </w:tcPr>
          <w:p w:rsidR="00260B4C" w:rsidRDefault="00260B4C" w:rsidP="00975351">
            <w:pPr>
              <w:pStyle w:val="TableParagraph"/>
              <w:spacing w:line="302" w:lineRule="auto"/>
              <w:ind w:left="70"/>
              <w:jc w:val="center"/>
            </w:pPr>
            <w:r>
              <w:rPr>
                <w:sz w:val="24"/>
              </w:rPr>
              <w:t>Глава 2. Дробные числа</w:t>
            </w:r>
          </w:p>
        </w:tc>
      </w:tr>
      <w:tr w:rsidR="00260B4C" w:rsidTr="005E078D">
        <w:trPr>
          <w:trHeight w:val="110"/>
        </w:trPr>
        <w:tc>
          <w:tcPr>
            <w:tcW w:w="10656" w:type="dxa"/>
            <w:gridSpan w:val="8"/>
          </w:tcPr>
          <w:p w:rsidR="00260B4C" w:rsidRDefault="00260B4C" w:rsidP="00975351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 (47ч)</w:t>
            </w: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22.12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25.12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72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26.12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73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09.01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74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Изображение 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оординатной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10.01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Изображение 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11.01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12.01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15.01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78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16.01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lastRenderedPageBreak/>
              <w:t>79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17.01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18.01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260B4C" w:rsidRPr="008B23EE" w:rsidRDefault="00260B4C" w:rsidP="00441E9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8B23EE" w:rsidRDefault="00260B4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8B23EE" w:rsidRDefault="00260B4C" w:rsidP="00441E9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19.01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82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22.01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83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23.01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84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24.01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дроби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25.01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дроби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26.01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29.01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30.01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89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</w:t>
            </w:r>
            <w:r>
              <w:rPr>
                <w:spacing w:val="-57"/>
                <w:sz w:val="24"/>
              </w:rPr>
              <w:t xml:space="preserve"> с</w:t>
            </w:r>
            <w:r>
              <w:rPr>
                <w:sz w:val="24"/>
              </w:rPr>
              <w:t>мешанных чисел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31.01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90</w:t>
            </w:r>
          </w:p>
        </w:tc>
        <w:tc>
          <w:tcPr>
            <w:tcW w:w="3969" w:type="dxa"/>
          </w:tcPr>
          <w:p w:rsidR="00260B4C" w:rsidRDefault="00260B4C" w:rsidP="005E078D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  с</w:t>
            </w:r>
            <w:r>
              <w:rPr>
                <w:sz w:val="24"/>
              </w:rPr>
              <w:t>мешанных чисел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01.02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260B4C" w:rsidRPr="008B23EE" w:rsidRDefault="00260B4C" w:rsidP="00441E9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8B23EE" w:rsidRDefault="00260B4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8B23EE" w:rsidRDefault="00260B4C" w:rsidP="00441E9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02.02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05.02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06.02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07.02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 знаменателю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08.02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 знаменателю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09.02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 знаменателю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12.02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13.02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99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14.02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15.02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16.02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26.02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103</w:t>
            </w:r>
          </w:p>
        </w:tc>
        <w:tc>
          <w:tcPr>
            <w:tcW w:w="3969" w:type="dxa"/>
          </w:tcPr>
          <w:p w:rsidR="00260B4C" w:rsidRPr="005E078D" w:rsidRDefault="00260B4C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260B4C" w:rsidRPr="008B23EE" w:rsidRDefault="00260B4C" w:rsidP="00441E9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8B23EE" w:rsidRDefault="00260B4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8B23EE" w:rsidRDefault="00260B4C" w:rsidP="00441E9C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27.02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lastRenderedPageBreak/>
              <w:t>104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28.02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29.02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01.03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04.03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05.03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109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06.03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07.03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11.03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12.03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13.03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14.03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t>15.03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260B4C" w:rsidRPr="00441E9C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441E9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441E9C" w:rsidRDefault="00260B4C">
            <w:pPr>
              <w:pStyle w:val="TableParagraph"/>
              <w:ind w:left="71"/>
              <w:rPr>
                <w:b/>
              </w:rPr>
            </w:pPr>
            <w:r w:rsidRPr="00441E9C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441E9C" w:rsidRDefault="00260B4C" w:rsidP="00441E9C">
            <w:pPr>
              <w:pStyle w:val="TableParagraph"/>
              <w:ind w:left="71"/>
              <w:rPr>
                <w:b/>
              </w:rPr>
            </w:pPr>
            <w:r w:rsidRPr="00441E9C">
              <w:rPr>
                <w:b/>
              </w:rPr>
              <w:t>18.03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10656" w:type="dxa"/>
            <w:gridSpan w:val="8"/>
          </w:tcPr>
          <w:p w:rsidR="00260B4C" w:rsidRDefault="00260B4C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Десятичные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B23EE">
              <w:rPr>
                <w:b/>
                <w:sz w:val="24"/>
              </w:rPr>
              <w:t>дроби (32</w:t>
            </w:r>
            <w:r>
              <w:rPr>
                <w:b/>
                <w:sz w:val="24"/>
              </w:rPr>
              <w:t>ч)</w:t>
            </w: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19.03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20.03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119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21.03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22.03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212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25.03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26.03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27.03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28.03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29.03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01.04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02.04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03.04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129</w:t>
            </w:r>
          </w:p>
        </w:tc>
        <w:tc>
          <w:tcPr>
            <w:tcW w:w="3969" w:type="dxa"/>
          </w:tcPr>
          <w:p w:rsidR="00260B4C" w:rsidRPr="00975351" w:rsidRDefault="00260B4C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260B4C" w:rsidRPr="00260B4C" w:rsidRDefault="00260B4C" w:rsidP="00441E9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 w:rsidP="006813AB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04.04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05.04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15.04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дроби на </w:t>
            </w:r>
            <w:r>
              <w:rPr>
                <w:sz w:val="24"/>
              </w:rPr>
              <w:lastRenderedPageBreak/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lastRenderedPageBreak/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15.04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lastRenderedPageBreak/>
              <w:t>133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16.04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17.04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18.04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19.04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22.04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138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23.04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139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24.04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25.04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26.04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29.04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30.04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06.05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:rsidR="00260B4C" w:rsidRDefault="00260B4C" w:rsidP="00441E9C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07.05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08.05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147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10.05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148</w:t>
            </w:r>
          </w:p>
        </w:tc>
        <w:tc>
          <w:tcPr>
            <w:tcW w:w="3969" w:type="dxa"/>
          </w:tcPr>
          <w:p w:rsidR="00260B4C" w:rsidRPr="00975351" w:rsidRDefault="00260B4C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 w:rsidP="006813AB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13.05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441E9C">
        <w:trPr>
          <w:trHeight w:val="110"/>
        </w:trPr>
        <w:tc>
          <w:tcPr>
            <w:tcW w:w="10656" w:type="dxa"/>
            <w:gridSpan w:val="8"/>
          </w:tcPr>
          <w:p w:rsidR="00260B4C" w:rsidRDefault="00260B4C" w:rsidP="00975351">
            <w:pPr>
              <w:pStyle w:val="TableParagraph"/>
              <w:spacing w:line="275" w:lineRule="exact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 вычислений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измерений (9ч)</w:t>
            </w: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149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14.05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150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15.05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151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16.05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152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17.05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153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20.05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154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21.05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155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22.05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156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 w:rsidP="006813AB">
            <w:pPr>
              <w:pStyle w:val="TableParagraph"/>
              <w:ind w:left="71"/>
            </w:pPr>
            <w:r>
              <w:t>23.05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157</w:t>
            </w:r>
          </w:p>
        </w:tc>
        <w:tc>
          <w:tcPr>
            <w:tcW w:w="3969" w:type="dxa"/>
          </w:tcPr>
          <w:p w:rsidR="00260B4C" w:rsidRPr="00975351" w:rsidRDefault="00260B4C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13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24.05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441E9C">
        <w:trPr>
          <w:trHeight w:val="110"/>
        </w:trPr>
        <w:tc>
          <w:tcPr>
            <w:tcW w:w="10656" w:type="dxa"/>
            <w:gridSpan w:val="8"/>
          </w:tcPr>
          <w:p w:rsidR="00260B4C" w:rsidRDefault="00260B4C" w:rsidP="008B23EE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Повторение (1</w:t>
            </w:r>
            <w:r w:rsidR="008B23EE">
              <w:rPr>
                <w:b/>
                <w:sz w:val="24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</w:rPr>
              <w:t>ч)</w:t>
            </w: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158-169</w:t>
            </w: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10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27.05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  <w:r>
              <w:t>170</w:t>
            </w:r>
          </w:p>
        </w:tc>
        <w:tc>
          <w:tcPr>
            <w:tcW w:w="3969" w:type="dxa"/>
          </w:tcPr>
          <w:p w:rsidR="00260B4C" w:rsidRPr="00975351" w:rsidRDefault="00260B4C" w:rsidP="00975351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Итоговая</w:t>
            </w:r>
            <w:r w:rsidRPr="00975351">
              <w:rPr>
                <w:b/>
                <w:spacing w:val="-4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4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</w:p>
          <w:p w:rsidR="00260B4C" w:rsidRDefault="00260B4C" w:rsidP="00975351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1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(ВПР)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:rsidR="00260B4C" w:rsidRPr="00260B4C" w:rsidRDefault="00260B4C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28.05</w:t>
            </w: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  <w:tr w:rsidR="00260B4C" w:rsidTr="005E078D">
        <w:trPr>
          <w:trHeight w:val="110"/>
        </w:trPr>
        <w:tc>
          <w:tcPr>
            <w:tcW w:w="743" w:type="dxa"/>
          </w:tcPr>
          <w:p w:rsidR="00260B4C" w:rsidRDefault="00260B4C">
            <w:pPr>
              <w:pStyle w:val="TableParagraph"/>
              <w:ind w:left="72"/>
            </w:pPr>
          </w:p>
        </w:tc>
        <w:tc>
          <w:tcPr>
            <w:tcW w:w="3969" w:type="dxa"/>
          </w:tcPr>
          <w:p w:rsidR="00260B4C" w:rsidRDefault="00260B4C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170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  <w:r>
              <w:t>15</w:t>
            </w:r>
          </w:p>
        </w:tc>
        <w:tc>
          <w:tcPr>
            <w:tcW w:w="1134" w:type="dxa"/>
          </w:tcPr>
          <w:p w:rsidR="00260B4C" w:rsidRDefault="00260B4C">
            <w:pPr>
              <w:pStyle w:val="TableParagraph"/>
              <w:ind w:left="71"/>
            </w:pPr>
          </w:p>
        </w:tc>
        <w:tc>
          <w:tcPr>
            <w:tcW w:w="992" w:type="dxa"/>
          </w:tcPr>
          <w:p w:rsidR="00260B4C" w:rsidRDefault="00260B4C">
            <w:pPr>
              <w:pStyle w:val="TableParagraph"/>
              <w:ind w:left="44" w:right="35"/>
              <w:jc w:val="center"/>
            </w:pPr>
          </w:p>
        </w:tc>
        <w:tc>
          <w:tcPr>
            <w:tcW w:w="1550" w:type="dxa"/>
            <w:gridSpan w:val="2"/>
          </w:tcPr>
          <w:p w:rsidR="00260B4C" w:rsidRDefault="00260B4C">
            <w:pPr>
              <w:pStyle w:val="TableParagraph"/>
              <w:spacing w:line="302" w:lineRule="auto"/>
              <w:ind w:left="70"/>
            </w:pPr>
          </w:p>
        </w:tc>
      </w:tr>
    </w:tbl>
    <w:p w:rsidR="00260B4C" w:rsidRDefault="00260B4C">
      <w:pPr>
        <w:pStyle w:val="1"/>
        <w:spacing w:before="66"/>
      </w:pPr>
    </w:p>
    <w:p w:rsidR="00D1777E" w:rsidRDefault="00D74299">
      <w:pPr>
        <w:pStyle w:val="1"/>
        <w:spacing w:before="66"/>
      </w:pPr>
      <w:r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A3744">
        <w:t>УЧЕБНО-МЕТОДИЧЕСКОЕ</w:t>
      </w:r>
      <w:r w:rsidR="00CA3744">
        <w:rPr>
          <w:spacing w:val="-13"/>
        </w:rPr>
        <w:t xml:space="preserve"> </w:t>
      </w:r>
      <w:r w:rsidR="00CA3744">
        <w:t>ОБЕСПЕЧЕНИЕ</w:t>
      </w:r>
      <w:r w:rsidR="00CA3744">
        <w:rPr>
          <w:spacing w:val="-12"/>
        </w:rPr>
        <w:t xml:space="preserve"> </w:t>
      </w:r>
      <w:r w:rsidR="00CA3744">
        <w:t>ОБРАЗОВАТЕЛЬНОГО</w:t>
      </w:r>
      <w:r w:rsidR="00CA3744">
        <w:rPr>
          <w:spacing w:val="-13"/>
        </w:rPr>
        <w:t xml:space="preserve"> </w:t>
      </w:r>
      <w:r w:rsidR="00CA3744">
        <w:t>ПРОЦЕССА</w:t>
      </w:r>
    </w:p>
    <w:p w:rsidR="00D1777E" w:rsidRDefault="00CA37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D1777E" w:rsidRDefault="00CA3744">
      <w:pPr>
        <w:pStyle w:val="a3"/>
        <w:spacing w:before="156" w:line="292" w:lineRule="auto"/>
        <w:ind w:right="993"/>
      </w:pPr>
      <w:r>
        <w:t>Виленкин Н.Я., Жохов В.И., Чесноков А.С., Шварцбурд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D1777E" w:rsidRDefault="00CA3744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1777E" w:rsidRDefault="00D1777E">
      <w:pPr>
        <w:pStyle w:val="a3"/>
        <w:spacing w:before="10"/>
        <w:ind w:left="0"/>
        <w:rPr>
          <w:sz w:val="21"/>
        </w:rPr>
      </w:pPr>
    </w:p>
    <w:p w:rsidR="00D1777E" w:rsidRDefault="00CA3744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1777E" w:rsidRDefault="00CA3744">
      <w:pPr>
        <w:pStyle w:val="a3"/>
        <w:spacing w:before="156" w:line="292" w:lineRule="auto"/>
        <w:ind w:right="993"/>
      </w:pPr>
      <w:r>
        <w:t>Виленкин Н.Я., Жохов В.И., Чесноков А.С., Шварцбурд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D1777E" w:rsidRDefault="00CA3744">
      <w:pPr>
        <w:pStyle w:val="a3"/>
        <w:spacing w:line="292" w:lineRule="auto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Виленкина</w:t>
      </w:r>
      <w:r>
        <w:rPr>
          <w:spacing w:val="-3"/>
        </w:rPr>
        <w:t xml:space="preserve"> </w:t>
      </w:r>
      <w:r>
        <w:t>Н.Я.</w:t>
      </w:r>
      <w:r>
        <w:rPr>
          <w:spacing w:val="-4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Ерина;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А.С.</w:t>
      </w:r>
    </w:p>
    <w:p w:rsidR="00D1777E" w:rsidRDefault="00CA3744">
      <w:pPr>
        <w:pStyle w:val="a3"/>
        <w:spacing w:line="275" w:lineRule="exact"/>
      </w:pPr>
      <w:r>
        <w:t>Чесноков</w:t>
      </w:r>
    </w:p>
    <w:p w:rsidR="00D1777E" w:rsidRDefault="00D1777E">
      <w:pPr>
        <w:pStyle w:val="a3"/>
        <w:spacing w:before="9"/>
        <w:ind w:left="0"/>
        <w:rPr>
          <w:sz w:val="21"/>
        </w:rPr>
      </w:pPr>
    </w:p>
    <w:p w:rsidR="00D1777E" w:rsidRDefault="00CA3744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1777E" w:rsidRDefault="00CA3744">
      <w:pPr>
        <w:pStyle w:val="a3"/>
        <w:spacing w:before="156" w:line="292" w:lineRule="auto"/>
        <w:ind w:right="7087"/>
      </w:pPr>
      <w:r>
        <w:t>https://resh.edu.ru,</w:t>
      </w:r>
      <w:r>
        <w:rPr>
          <w:spacing w:val="1"/>
        </w:rPr>
        <w:t xml:space="preserve"> </w:t>
      </w:r>
      <w:r>
        <w:rPr>
          <w:spacing w:val="-1"/>
        </w:rPr>
        <w:t>https://edu.skysmart.ru/</w:t>
      </w:r>
      <w:r>
        <w:rPr>
          <w:spacing w:val="-57"/>
        </w:rPr>
        <w:t xml:space="preserve"> </w:t>
      </w:r>
      <w:r>
        <w:t>https://nsportal.ru/,</w:t>
      </w:r>
      <w:r>
        <w:rPr>
          <w:spacing w:val="1"/>
        </w:rPr>
        <w:t xml:space="preserve"> </w:t>
      </w:r>
      <w:r>
        <w:t>https://infourok.ru/,</w:t>
      </w:r>
      <w:r>
        <w:rPr>
          <w:spacing w:val="1"/>
        </w:rPr>
        <w:t xml:space="preserve"> </w:t>
      </w:r>
      <w:r>
        <w:t>https://multiurok.ru/</w:t>
      </w:r>
    </w:p>
    <w:p w:rsidR="00D1777E" w:rsidRDefault="00D1777E">
      <w:pPr>
        <w:spacing w:line="292" w:lineRule="auto"/>
      </w:pPr>
    </w:p>
    <w:p w:rsidR="00260B4C" w:rsidRDefault="00260B4C">
      <w:pPr>
        <w:spacing w:line="292" w:lineRule="auto"/>
      </w:pPr>
    </w:p>
    <w:p w:rsidR="00260B4C" w:rsidRDefault="00260B4C">
      <w:pPr>
        <w:spacing w:line="292" w:lineRule="auto"/>
      </w:pPr>
    </w:p>
    <w:p w:rsidR="00260B4C" w:rsidRDefault="00260B4C" w:rsidP="00260B4C">
      <w:pPr>
        <w:spacing w:line="292" w:lineRule="auto"/>
        <w:ind w:left="1134"/>
        <w:sectPr w:rsidR="00260B4C" w:rsidSect="00CA3744">
          <w:pgSz w:w="11900" w:h="16840"/>
          <w:pgMar w:top="520" w:right="460" w:bottom="568" w:left="560" w:header="720" w:footer="720" w:gutter="0"/>
          <w:cols w:space="720"/>
        </w:sectPr>
      </w:pPr>
    </w:p>
    <w:p w:rsidR="00D1777E" w:rsidRDefault="00D74299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A3744">
        <w:t>МАТЕРИАЛЬНО-ТЕХНИЧЕСКОЕ</w:t>
      </w:r>
      <w:r w:rsidR="00CA3744">
        <w:rPr>
          <w:spacing w:val="-14"/>
        </w:rPr>
        <w:t xml:space="preserve"> </w:t>
      </w:r>
      <w:r w:rsidR="00CA3744">
        <w:t>ОБЕСПЕЧЕНИЕ</w:t>
      </w:r>
      <w:r w:rsidR="00CA3744">
        <w:rPr>
          <w:spacing w:val="-13"/>
        </w:rPr>
        <w:t xml:space="preserve"> </w:t>
      </w:r>
      <w:r w:rsidR="00CA3744">
        <w:t>ОБРАЗОВАТЕЛЬНОГО</w:t>
      </w:r>
      <w:r w:rsidR="00CA3744">
        <w:rPr>
          <w:spacing w:val="-14"/>
        </w:rPr>
        <w:t xml:space="preserve"> </w:t>
      </w:r>
      <w:r w:rsidR="00CA3744">
        <w:t>ПРОЦЕССА</w:t>
      </w:r>
    </w:p>
    <w:p w:rsidR="00D1777E" w:rsidRDefault="00CA37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1777E" w:rsidRDefault="00D1777E">
      <w:pPr>
        <w:pStyle w:val="a3"/>
        <w:spacing w:before="10"/>
        <w:ind w:left="0"/>
        <w:rPr>
          <w:b/>
          <w:sz w:val="21"/>
        </w:rPr>
      </w:pPr>
    </w:p>
    <w:p w:rsidR="00D1777E" w:rsidRDefault="00CA3744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1777E" w:rsidRDefault="00D1777E">
      <w:pPr>
        <w:sectPr w:rsidR="00D1777E" w:rsidSect="00CA3744">
          <w:pgSz w:w="11900" w:h="16840"/>
          <w:pgMar w:top="520" w:right="460" w:bottom="568" w:left="560" w:header="720" w:footer="720" w:gutter="0"/>
          <w:cols w:space="720"/>
        </w:sectPr>
      </w:pPr>
    </w:p>
    <w:p w:rsidR="00D1777E" w:rsidRDefault="00D1777E">
      <w:pPr>
        <w:pStyle w:val="a3"/>
        <w:spacing w:before="4"/>
        <w:ind w:left="0"/>
        <w:rPr>
          <w:b/>
          <w:sz w:val="17"/>
        </w:rPr>
      </w:pPr>
    </w:p>
    <w:sectPr w:rsidR="00D1777E" w:rsidSect="00CA3744">
      <w:pgSz w:w="11900" w:h="16840"/>
      <w:pgMar w:top="1600" w:right="460" w:bottom="568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848"/>
    <w:multiLevelType w:val="hybridMultilevel"/>
    <w:tmpl w:val="F6C47164"/>
    <w:lvl w:ilvl="0" w:tplc="9C74955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65CAB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C5BC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E76927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5B4B40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7B679D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F7E4B1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2326AA6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87EBC1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3E6455E9"/>
    <w:multiLevelType w:val="hybridMultilevel"/>
    <w:tmpl w:val="0BDAF1D2"/>
    <w:lvl w:ilvl="0" w:tplc="B8E6BF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275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48C790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956F14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F34E1D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416DD0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92E4A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6129FF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8CCF7E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77E"/>
    <w:rsid w:val="001F6E71"/>
    <w:rsid w:val="00260B4C"/>
    <w:rsid w:val="00441E9C"/>
    <w:rsid w:val="005242FD"/>
    <w:rsid w:val="005A4FDA"/>
    <w:rsid w:val="005E078D"/>
    <w:rsid w:val="005F1F95"/>
    <w:rsid w:val="006D1B46"/>
    <w:rsid w:val="00874A3F"/>
    <w:rsid w:val="008B23EE"/>
    <w:rsid w:val="00975351"/>
    <w:rsid w:val="00A33F52"/>
    <w:rsid w:val="00A67535"/>
    <w:rsid w:val="00B66173"/>
    <w:rsid w:val="00C510DB"/>
    <w:rsid w:val="00CA3744"/>
    <w:rsid w:val="00D1777E"/>
    <w:rsid w:val="00D74299"/>
    <w:rsid w:val="00EC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B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1B46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CA3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B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B46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D1B4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D1B46"/>
    <w:pPr>
      <w:spacing w:before="79"/>
      <w:ind w:left="79"/>
    </w:pPr>
  </w:style>
  <w:style w:type="character" w:customStyle="1" w:styleId="20">
    <w:name w:val="Заголовок 2 Знак"/>
    <w:basedOn w:val="a0"/>
    <w:link w:val="2"/>
    <w:uiPriority w:val="1"/>
    <w:rsid w:val="00CA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A374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Heading1">
    <w:name w:val="Heading 1"/>
    <w:basedOn w:val="a"/>
    <w:uiPriority w:val="1"/>
    <w:qFormat/>
    <w:rsid w:val="00A67535"/>
    <w:pPr>
      <w:ind w:left="106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4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CA3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79"/>
      <w:ind w:left="79"/>
    </w:pPr>
  </w:style>
  <w:style w:type="character" w:customStyle="1" w:styleId="20">
    <w:name w:val="Заголовок 2 Знак"/>
    <w:basedOn w:val="a0"/>
    <w:link w:val="2"/>
    <w:uiPriority w:val="1"/>
    <w:rsid w:val="00CA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A374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6556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5 класс математика Виленкин ФГОС 2022-2023</vt:lpstr>
    </vt:vector>
  </TitlesOfParts>
  <Company/>
  <LinksUpToDate>false</LinksUpToDate>
  <CharactersWithSpaces>43844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5 класс математика Виленкин ФГОС 2022-2023</dc:title>
  <dc:subject>Рабочая программа 5 класс математика Виленкин ФГОС 2022-2023</dc:subject>
  <dc:creator>100ballnik.com</dc:creator>
  <cp:keywords>рабочая программа 5 класс математика Виленкин ФГОС 2022-2023</cp:keywords>
  <cp:lastModifiedBy>User</cp:lastModifiedBy>
  <cp:revision>5</cp:revision>
  <dcterms:created xsi:type="dcterms:W3CDTF">2023-06-13T09:19:00Z</dcterms:created>
  <dcterms:modified xsi:type="dcterms:W3CDTF">2023-09-21T06:24:00Z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2022-06-29T00:00:00Z</vt:filetime>
  </property>
</Properties>
</file>